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FE" w:rsidRPr="003E723F" w:rsidRDefault="006D5DFE" w:rsidP="00C60CBD">
      <w:pPr>
        <w:shd w:val="clear" w:color="auto" w:fill="FFFFFF"/>
        <w:spacing w:line="449" w:lineRule="atLeast"/>
        <w:outlineLvl w:val="0"/>
        <w:rPr>
          <w:rFonts w:ascii="Arial" w:hAnsi="Arial" w:cs="Arial"/>
          <w:b/>
          <w:bCs/>
          <w:i/>
          <w:iCs/>
          <w:color w:val="007AD0"/>
          <w:kern w:val="36"/>
          <w:sz w:val="45"/>
          <w:szCs w:val="45"/>
          <w:u w:val="single"/>
        </w:rPr>
      </w:pPr>
      <w:r>
        <w:rPr>
          <w:rFonts w:ascii="Arial" w:hAnsi="Arial" w:cs="Arial"/>
          <w:color w:val="007AD0"/>
          <w:kern w:val="36"/>
          <w:sz w:val="45"/>
          <w:szCs w:val="45"/>
        </w:rPr>
        <w:t xml:space="preserve">     </w:t>
      </w:r>
      <w:r w:rsidRPr="003E723F">
        <w:rPr>
          <w:rFonts w:ascii="Arial" w:hAnsi="Arial" w:cs="Arial"/>
          <w:b/>
          <w:bCs/>
          <w:i/>
          <w:iCs/>
          <w:color w:val="007AD0"/>
          <w:kern w:val="36"/>
          <w:sz w:val="45"/>
          <w:szCs w:val="45"/>
          <w:u w:val="single"/>
        </w:rPr>
        <w:t>Антикоррупционное просвещение</w:t>
      </w:r>
    </w:p>
    <w:p w:rsidR="006D5DFE" w:rsidRPr="00BB7BE5" w:rsidRDefault="006D5DFE" w:rsidP="00940C3E">
      <w:pPr>
        <w:shd w:val="clear" w:color="auto" w:fill="FFFFFF"/>
        <w:spacing w:after="0" w:line="240" w:lineRule="auto"/>
        <w:jc w:val="both"/>
        <w:textAlignment w:val="baseline"/>
        <w:outlineLvl w:val="1"/>
        <w:rPr>
          <w:rFonts w:ascii="Tahoma" w:hAnsi="Tahoma" w:cs="Tahoma"/>
          <w:color w:val="555555"/>
          <w:spacing w:val="4"/>
          <w:kern w:val="36"/>
          <w:sz w:val="26"/>
          <w:szCs w:val="26"/>
        </w:rPr>
      </w:pPr>
      <w:r w:rsidRPr="00BB7BE5">
        <w:rPr>
          <w:rFonts w:ascii="Times New Roman" w:hAnsi="Times New Roman" w:cs="Times New Roman"/>
          <w:b/>
          <w:bCs/>
          <w:color w:val="000080"/>
          <w:spacing w:val="4"/>
          <w:kern w:val="36"/>
          <w:sz w:val="28"/>
          <w:szCs w:val="28"/>
        </w:rPr>
        <w:t>Коррупция</w:t>
      </w:r>
      <w:r w:rsidRPr="00BB7BE5">
        <w:rPr>
          <w:rFonts w:ascii="Times New Roman" w:hAnsi="Times New Roman" w:cs="Times New Roman"/>
          <w:color w:val="333333"/>
          <w:spacing w:val="4"/>
          <w:kern w:val="36"/>
          <w:sz w:val="28"/>
          <w:szCs w:val="28"/>
        </w:rPr>
        <w:t> — это угроза обществу и государству, это явление которое наносит ущерб полному и всестороннему развитию любого общества. В законодательстве Российской Федерации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Коррупция подрывает авторитет государственной службы и борьба с данным явлением является на сегодняшний день одной из самых актуальных направлений деятельности для государства.</w:t>
      </w:r>
    </w:p>
    <w:p w:rsidR="006D5DFE" w:rsidRPr="00BB7BE5" w:rsidRDefault="006D5DFE" w:rsidP="00940C3E">
      <w:pPr>
        <w:shd w:val="clear" w:color="auto" w:fill="FFFFFF"/>
        <w:spacing w:after="0" w:line="468" w:lineRule="atLeast"/>
        <w:jc w:val="both"/>
        <w:outlineLvl w:val="0"/>
        <w:rPr>
          <w:rFonts w:ascii="RobotoMedium" w:hAnsi="RobotoMedium" w:cs="RobotoMedium"/>
          <w:i/>
          <w:iCs/>
          <w:color w:val="383838"/>
          <w:spacing w:val="4"/>
          <w:kern w:val="36"/>
          <w:sz w:val="34"/>
          <w:szCs w:val="34"/>
        </w:rPr>
      </w:pPr>
      <w:r w:rsidRPr="00BB7BE5">
        <w:rPr>
          <w:rFonts w:ascii="Times New Roman" w:hAnsi="Times New Roman" w:cs="Times New Roman"/>
          <w:i/>
          <w:iCs/>
          <w:color w:val="333333"/>
          <w:spacing w:val="4"/>
          <w:kern w:val="36"/>
          <w:sz w:val="28"/>
          <w:szCs w:val="28"/>
        </w:rPr>
        <w:t> </w:t>
      </w:r>
    </w:p>
    <w:p w:rsidR="006D5DFE" w:rsidRPr="00C60CBD" w:rsidRDefault="006D5DFE" w:rsidP="00940C3E">
      <w:pPr>
        <w:shd w:val="clear" w:color="auto" w:fill="FFFFFF"/>
        <w:spacing w:after="0" w:line="240" w:lineRule="auto"/>
        <w:jc w:val="both"/>
        <w:textAlignment w:val="baseline"/>
        <w:outlineLvl w:val="1"/>
        <w:rPr>
          <w:rFonts w:ascii="Tahoma" w:hAnsi="Tahoma" w:cs="Tahoma"/>
          <w:color w:val="555555"/>
          <w:spacing w:val="4"/>
          <w:kern w:val="36"/>
          <w:sz w:val="26"/>
          <w:szCs w:val="26"/>
        </w:rPr>
      </w:pPr>
      <w:r w:rsidRPr="00C60CBD">
        <w:rPr>
          <w:rFonts w:ascii="Times New Roman" w:hAnsi="Times New Roman" w:cs="Times New Roman"/>
          <w:color w:val="333333"/>
          <w:spacing w:val="4"/>
          <w:kern w:val="36"/>
          <w:sz w:val="28"/>
          <w:szCs w:val="28"/>
        </w:rPr>
        <w:t>В соответствии со статьей 6 Федерального закона от 25.12.2008 № 273-ФЗ «О противодействии коррупции»  основной мерой по профилактике коррупции является формирование в обществе нетерпимости к коррупционному поведению. Реализация данной меры связана с повышением уровня правовой культуры, что достигается осуществлением правового воспитания.</w:t>
      </w:r>
    </w:p>
    <w:p w:rsidR="006D5DFE" w:rsidRPr="00C60CBD" w:rsidRDefault="006D5DFE" w:rsidP="00940C3E">
      <w:pPr>
        <w:shd w:val="clear" w:color="auto" w:fill="FFFFFF"/>
        <w:spacing w:after="0" w:line="240" w:lineRule="auto"/>
        <w:jc w:val="both"/>
        <w:textAlignment w:val="baseline"/>
        <w:outlineLvl w:val="1"/>
        <w:rPr>
          <w:rFonts w:ascii="Tahoma" w:hAnsi="Tahoma" w:cs="Tahoma"/>
          <w:color w:val="555555"/>
          <w:spacing w:val="4"/>
          <w:kern w:val="36"/>
          <w:sz w:val="26"/>
          <w:szCs w:val="26"/>
        </w:rPr>
      </w:pPr>
      <w:r w:rsidRPr="00C60CBD">
        <w:rPr>
          <w:rFonts w:ascii="Times New Roman" w:hAnsi="Times New Roman" w:cs="Times New Roman"/>
          <w:color w:val="333333"/>
          <w:spacing w:val="4"/>
          <w:kern w:val="36"/>
          <w:sz w:val="28"/>
          <w:szCs w:val="28"/>
        </w:rPr>
        <w:t>Правовое воспитание можно определить как целенаправленную деятельность государства, а также общественных структур, средств массовой информации, трудовых коллективов по формированию высокого правосознания и правовой культуры граждан.</w:t>
      </w:r>
    </w:p>
    <w:p w:rsidR="006D5DFE" w:rsidRPr="00C60CBD" w:rsidRDefault="006D5DFE" w:rsidP="00940C3E">
      <w:pPr>
        <w:shd w:val="clear" w:color="auto" w:fill="FFFFFF"/>
        <w:spacing w:after="0" w:line="468" w:lineRule="atLeast"/>
        <w:jc w:val="both"/>
        <w:outlineLvl w:val="0"/>
        <w:rPr>
          <w:rFonts w:ascii="RobotoMedium" w:hAnsi="RobotoMedium" w:cs="RobotoMedium"/>
          <w:color w:val="383838"/>
          <w:spacing w:val="4"/>
          <w:kern w:val="36"/>
          <w:sz w:val="34"/>
          <w:szCs w:val="34"/>
        </w:rPr>
      </w:pPr>
      <w:r w:rsidRPr="00C60CBD">
        <w:rPr>
          <w:rFonts w:ascii="Times New Roman" w:hAnsi="Times New Roman" w:cs="Times New Roman"/>
          <w:color w:val="333333"/>
          <w:spacing w:val="4"/>
          <w:kern w:val="36"/>
          <w:sz w:val="28"/>
          <w:szCs w:val="28"/>
        </w:rPr>
        <w:t> </w:t>
      </w:r>
    </w:p>
    <w:p w:rsidR="006D5DFE" w:rsidRPr="00C60CBD" w:rsidRDefault="006D5DFE" w:rsidP="00940C3E">
      <w:pPr>
        <w:shd w:val="clear" w:color="auto" w:fill="FFFFFF"/>
        <w:spacing w:after="0" w:line="240" w:lineRule="auto"/>
        <w:jc w:val="both"/>
        <w:textAlignment w:val="baseline"/>
        <w:outlineLvl w:val="1"/>
        <w:rPr>
          <w:rFonts w:ascii="Tahoma" w:hAnsi="Tahoma" w:cs="Tahoma"/>
          <w:color w:val="555555"/>
          <w:spacing w:val="4"/>
          <w:kern w:val="36"/>
          <w:sz w:val="26"/>
          <w:szCs w:val="26"/>
        </w:rPr>
      </w:pPr>
      <w:r w:rsidRPr="00C60CBD">
        <w:rPr>
          <w:rFonts w:ascii="Times New Roman" w:hAnsi="Times New Roman" w:cs="Times New Roman"/>
          <w:color w:val="333333"/>
          <w:spacing w:val="4"/>
          <w:kern w:val="36"/>
          <w:sz w:val="28"/>
          <w:szCs w:val="28"/>
        </w:rPr>
        <w:t>Антикоррупционная направленность правового воспитания основана на повышении в обществе, в целом, позитивного отношения к праву и его соблюдению; повышении уровня правовых знаний, в том числе, о коррупционных формах поведения и мерах по их предотвращению; формировании у государственных, муниципальных служащих и у граждан представления о мерах юридической ответственности, которые могут применяться в случае совершения коррупционных правонарушений.</w:t>
      </w:r>
    </w:p>
    <w:p w:rsidR="006D5DFE" w:rsidRPr="00C60CBD" w:rsidRDefault="006D5DFE" w:rsidP="00940C3E">
      <w:pPr>
        <w:shd w:val="clear" w:color="auto" w:fill="FFFFFF"/>
        <w:spacing w:after="0" w:line="468" w:lineRule="atLeast"/>
        <w:jc w:val="both"/>
        <w:outlineLvl w:val="0"/>
        <w:rPr>
          <w:rFonts w:ascii="RobotoMedium" w:hAnsi="RobotoMedium" w:cs="RobotoMedium"/>
          <w:color w:val="383838"/>
          <w:spacing w:val="4"/>
          <w:kern w:val="36"/>
          <w:sz w:val="34"/>
          <w:szCs w:val="34"/>
        </w:rPr>
      </w:pPr>
      <w:r w:rsidRPr="00C60CBD">
        <w:rPr>
          <w:rFonts w:ascii="Times New Roman" w:hAnsi="Times New Roman" w:cs="Times New Roman"/>
          <w:color w:val="000080"/>
          <w:spacing w:val="4"/>
          <w:kern w:val="36"/>
          <w:sz w:val="28"/>
          <w:szCs w:val="28"/>
          <w:bdr w:val="none" w:sz="0" w:space="0" w:color="auto" w:frame="1"/>
        </w:rPr>
        <w:t> </w:t>
      </w:r>
    </w:p>
    <w:p w:rsidR="006D5DFE" w:rsidRPr="00C60CBD" w:rsidRDefault="006D5DFE" w:rsidP="00940C3E">
      <w:pPr>
        <w:shd w:val="clear" w:color="auto" w:fill="FFFFFF"/>
        <w:spacing w:after="0" w:line="240" w:lineRule="auto"/>
        <w:jc w:val="both"/>
        <w:textAlignment w:val="baseline"/>
        <w:outlineLvl w:val="1"/>
        <w:rPr>
          <w:rFonts w:ascii="Tahoma" w:hAnsi="Tahoma" w:cs="Tahoma"/>
          <w:color w:val="555555"/>
          <w:spacing w:val="4"/>
          <w:kern w:val="36"/>
          <w:sz w:val="26"/>
          <w:szCs w:val="26"/>
        </w:rPr>
      </w:pPr>
      <w:r w:rsidRPr="00C60CBD">
        <w:rPr>
          <w:rFonts w:ascii="Times New Roman" w:hAnsi="Times New Roman" w:cs="Times New Roman"/>
          <w:color w:val="000080"/>
          <w:spacing w:val="4"/>
          <w:kern w:val="36"/>
          <w:sz w:val="28"/>
          <w:szCs w:val="28"/>
          <w:bdr w:val="none" w:sz="0" w:space="0" w:color="auto" w:frame="1"/>
        </w:rPr>
        <w:t>Основными формами реализации правового антикоррупционного воспитания являются:</w:t>
      </w:r>
    </w:p>
    <w:p w:rsidR="006D5DFE" w:rsidRPr="00C60CBD" w:rsidRDefault="006D5DFE" w:rsidP="00940C3E">
      <w:pPr>
        <w:shd w:val="clear" w:color="auto" w:fill="FFFFFF"/>
        <w:spacing w:after="0" w:line="240" w:lineRule="auto"/>
        <w:ind w:hanging="360"/>
        <w:jc w:val="both"/>
        <w:textAlignment w:val="baseline"/>
        <w:outlineLvl w:val="1"/>
        <w:rPr>
          <w:rFonts w:ascii="Tahoma" w:hAnsi="Tahoma" w:cs="Tahoma"/>
          <w:color w:val="555555"/>
          <w:spacing w:val="4"/>
          <w:kern w:val="36"/>
          <w:sz w:val="26"/>
          <w:szCs w:val="26"/>
        </w:rPr>
      </w:pPr>
      <w:r w:rsidRPr="00C60CBD">
        <w:rPr>
          <w:rFonts w:ascii="Symbol" w:hAnsi="Symbol" w:cs="Symbol"/>
          <w:color w:val="333333"/>
          <w:spacing w:val="4"/>
          <w:kern w:val="36"/>
          <w:sz w:val="20"/>
          <w:szCs w:val="20"/>
        </w:rPr>
        <w:t></w:t>
      </w:r>
      <w:r w:rsidRPr="00C60CBD">
        <w:rPr>
          <w:rFonts w:ascii="Times New Roman" w:hAnsi="Times New Roman" w:cs="Times New Roman"/>
          <w:color w:val="333333"/>
          <w:spacing w:val="4"/>
          <w:kern w:val="36"/>
          <w:sz w:val="14"/>
          <w:szCs w:val="14"/>
        </w:rPr>
        <w:t>         </w:t>
      </w:r>
      <w:r w:rsidRPr="00C60CBD">
        <w:rPr>
          <w:rFonts w:ascii="Times New Roman" w:hAnsi="Times New Roman" w:cs="Times New Roman"/>
          <w:color w:val="333333"/>
          <w:spacing w:val="4"/>
          <w:kern w:val="36"/>
          <w:sz w:val="28"/>
          <w:szCs w:val="28"/>
        </w:rPr>
        <w:t>антикоррупционное образование, т.е. формирование нетерпимости к коррупционному поведению в рамках обучающих программ школьного, высшего, послевузовского и дополнительного образования;</w:t>
      </w:r>
    </w:p>
    <w:p w:rsidR="006D5DFE" w:rsidRPr="00C60CBD" w:rsidRDefault="006D5DFE" w:rsidP="00940C3E">
      <w:pPr>
        <w:shd w:val="clear" w:color="auto" w:fill="FFFFFF"/>
        <w:spacing w:after="0" w:line="240" w:lineRule="auto"/>
        <w:ind w:hanging="360"/>
        <w:jc w:val="both"/>
        <w:textAlignment w:val="baseline"/>
        <w:outlineLvl w:val="1"/>
        <w:rPr>
          <w:rFonts w:ascii="Tahoma" w:hAnsi="Tahoma" w:cs="Tahoma"/>
          <w:color w:val="555555"/>
          <w:spacing w:val="4"/>
          <w:kern w:val="36"/>
          <w:sz w:val="26"/>
          <w:szCs w:val="26"/>
        </w:rPr>
      </w:pPr>
      <w:r w:rsidRPr="00C60CBD">
        <w:rPr>
          <w:rFonts w:ascii="Symbol" w:hAnsi="Symbol" w:cs="Symbol"/>
          <w:color w:val="333333"/>
          <w:spacing w:val="4"/>
          <w:kern w:val="36"/>
          <w:sz w:val="20"/>
          <w:szCs w:val="20"/>
        </w:rPr>
        <w:t></w:t>
      </w:r>
      <w:r w:rsidRPr="00C60CBD">
        <w:rPr>
          <w:rFonts w:ascii="Times New Roman" w:hAnsi="Times New Roman" w:cs="Times New Roman"/>
          <w:color w:val="333333"/>
          <w:spacing w:val="4"/>
          <w:kern w:val="36"/>
          <w:sz w:val="14"/>
          <w:szCs w:val="14"/>
        </w:rPr>
        <w:t>         </w:t>
      </w:r>
      <w:r w:rsidRPr="00C60CBD">
        <w:rPr>
          <w:rFonts w:ascii="Times New Roman" w:hAnsi="Times New Roman" w:cs="Times New Roman"/>
          <w:color w:val="333333"/>
          <w:spacing w:val="4"/>
          <w:kern w:val="36"/>
          <w:sz w:val="28"/>
          <w:szCs w:val="28"/>
        </w:rPr>
        <w:t>антикоррупционная пропаганда, прежде всего через средства массовой информации, в том числе с использованием социальной рекламы;</w:t>
      </w:r>
    </w:p>
    <w:p w:rsidR="006D5DFE" w:rsidRPr="00C60CBD" w:rsidRDefault="006D5DFE" w:rsidP="00940C3E">
      <w:pPr>
        <w:shd w:val="clear" w:color="auto" w:fill="FFFFFF"/>
        <w:spacing w:after="0" w:line="240" w:lineRule="auto"/>
        <w:ind w:hanging="360"/>
        <w:jc w:val="both"/>
        <w:textAlignment w:val="baseline"/>
        <w:outlineLvl w:val="1"/>
        <w:rPr>
          <w:rFonts w:ascii="Tahoma" w:hAnsi="Tahoma" w:cs="Tahoma"/>
          <w:color w:val="555555"/>
          <w:spacing w:val="4"/>
          <w:kern w:val="36"/>
          <w:sz w:val="26"/>
          <w:szCs w:val="26"/>
        </w:rPr>
      </w:pPr>
      <w:r w:rsidRPr="00C60CBD">
        <w:rPr>
          <w:rFonts w:ascii="Symbol" w:hAnsi="Symbol" w:cs="Symbol"/>
          <w:color w:val="333333"/>
          <w:spacing w:val="4"/>
          <w:kern w:val="36"/>
          <w:sz w:val="20"/>
          <w:szCs w:val="20"/>
        </w:rPr>
        <w:t></w:t>
      </w:r>
      <w:r w:rsidRPr="00C60CBD">
        <w:rPr>
          <w:rFonts w:ascii="Times New Roman" w:hAnsi="Times New Roman" w:cs="Times New Roman"/>
          <w:color w:val="333333"/>
          <w:spacing w:val="4"/>
          <w:kern w:val="36"/>
          <w:sz w:val="14"/>
          <w:szCs w:val="14"/>
        </w:rPr>
        <w:t>         </w:t>
      </w:r>
      <w:r w:rsidRPr="00C60CBD">
        <w:rPr>
          <w:rFonts w:ascii="Times New Roman" w:hAnsi="Times New Roman" w:cs="Times New Roman"/>
          <w:color w:val="333333"/>
          <w:spacing w:val="4"/>
          <w:kern w:val="36"/>
          <w:sz w:val="28"/>
          <w:szCs w:val="28"/>
        </w:rPr>
        <w:t>проведение органами государственной власти и местного самоуправления различных мероприятий (слушаний, совещаний, семинаров, конференций и др.) антикоррупционной направленности.</w:t>
      </w:r>
    </w:p>
    <w:p w:rsidR="006D5DFE" w:rsidRPr="00C60CBD" w:rsidRDefault="006D5DFE" w:rsidP="00940C3E">
      <w:pPr>
        <w:shd w:val="clear" w:color="auto" w:fill="FFFFFF"/>
        <w:spacing w:after="0" w:line="468" w:lineRule="atLeast"/>
        <w:jc w:val="both"/>
        <w:outlineLvl w:val="0"/>
        <w:rPr>
          <w:rFonts w:ascii="RobotoMedium" w:hAnsi="RobotoMedium" w:cs="RobotoMedium"/>
          <w:color w:val="383838"/>
          <w:spacing w:val="4"/>
          <w:kern w:val="36"/>
          <w:sz w:val="34"/>
          <w:szCs w:val="34"/>
        </w:rPr>
      </w:pPr>
      <w:r w:rsidRPr="00C60CBD">
        <w:rPr>
          <w:rFonts w:ascii="Times New Roman" w:hAnsi="Times New Roman" w:cs="Times New Roman"/>
          <w:color w:val="333333"/>
          <w:spacing w:val="4"/>
          <w:kern w:val="36"/>
          <w:sz w:val="28"/>
          <w:szCs w:val="28"/>
        </w:rPr>
        <w:t> </w:t>
      </w:r>
    </w:p>
    <w:p w:rsidR="006D5DFE" w:rsidRPr="00C60CBD" w:rsidRDefault="006D5DFE" w:rsidP="00940C3E">
      <w:pPr>
        <w:shd w:val="clear" w:color="auto" w:fill="FFFFFF"/>
        <w:spacing w:after="0" w:line="240" w:lineRule="auto"/>
        <w:jc w:val="both"/>
        <w:textAlignment w:val="baseline"/>
        <w:outlineLvl w:val="1"/>
        <w:rPr>
          <w:rFonts w:ascii="Tahoma" w:hAnsi="Tahoma" w:cs="Tahoma"/>
          <w:color w:val="555555"/>
          <w:spacing w:val="4"/>
          <w:kern w:val="36"/>
          <w:sz w:val="26"/>
          <w:szCs w:val="26"/>
        </w:rPr>
      </w:pPr>
      <w:r w:rsidRPr="00C60CBD">
        <w:rPr>
          <w:rFonts w:ascii="Times New Roman" w:hAnsi="Times New Roman" w:cs="Times New Roman"/>
          <w:color w:val="333333"/>
          <w:spacing w:val="4"/>
          <w:kern w:val="36"/>
          <w:sz w:val="28"/>
          <w:szCs w:val="28"/>
        </w:rPr>
        <w:t>Целью антикоррупционного воспитания является воспитание ценностных установок и развитие способностей, необходимых для формирования у молодых людей гражданской позиции в отношении коррупции, формирование негативного отношения к коррупционным проявлениям.</w:t>
      </w:r>
    </w:p>
    <w:p w:rsidR="006D5DFE" w:rsidRPr="00C60CBD" w:rsidRDefault="006D5DFE" w:rsidP="00940C3E">
      <w:pPr>
        <w:shd w:val="clear" w:color="auto" w:fill="FFFFFF"/>
        <w:spacing w:after="0" w:line="468" w:lineRule="atLeast"/>
        <w:jc w:val="both"/>
        <w:outlineLvl w:val="0"/>
        <w:rPr>
          <w:rFonts w:ascii="RobotoMedium" w:hAnsi="RobotoMedium" w:cs="RobotoMedium"/>
          <w:color w:val="383838"/>
          <w:spacing w:val="4"/>
          <w:kern w:val="36"/>
          <w:sz w:val="34"/>
          <w:szCs w:val="34"/>
        </w:rPr>
      </w:pPr>
      <w:r w:rsidRPr="00C60CBD">
        <w:rPr>
          <w:rFonts w:ascii="Times New Roman" w:hAnsi="Times New Roman" w:cs="Times New Roman"/>
          <w:color w:val="333333"/>
          <w:spacing w:val="4"/>
          <w:kern w:val="36"/>
          <w:sz w:val="28"/>
          <w:szCs w:val="28"/>
        </w:rPr>
        <w:t> </w:t>
      </w:r>
    </w:p>
    <w:p w:rsidR="006D5DFE" w:rsidRPr="00C60CBD" w:rsidRDefault="006D5DFE" w:rsidP="00940C3E">
      <w:pPr>
        <w:shd w:val="clear" w:color="auto" w:fill="FFFFFF"/>
        <w:spacing w:after="0" w:line="240" w:lineRule="auto"/>
        <w:jc w:val="both"/>
        <w:textAlignment w:val="baseline"/>
        <w:outlineLvl w:val="1"/>
        <w:rPr>
          <w:rFonts w:ascii="Tahoma" w:hAnsi="Tahoma" w:cs="Tahoma"/>
          <w:color w:val="555555"/>
          <w:spacing w:val="4"/>
          <w:kern w:val="36"/>
          <w:sz w:val="26"/>
          <w:szCs w:val="26"/>
        </w:rPr>
      </w:pPr>
      <w:r w:rsidRPr="00C60CBD">
        <w:rPr>
          <w:rFonts w:ascii="Times New Roman" w:hAnsi="Times New Roman" w:cs="Times New Roman"/>
          <w:color w:val="333333"/>
          <w:spacing w:val="4"/>
          <w:kern w:val="36"/>
          <w:sz w:val="28"/>
          <w:szCs w:val="28"/>
        </w:rPr>
        <w:t>Антикоррупционная пропаганда также важное условие противодействия коррупции. Она включает в себя  проведение мероприятий по организации антикоррупционного образования, направленных на формирование антикоррупционного мировоззрения.</w:t>
      </w:r>
    </w:p>
    <w:p w:rsidR="006D5DFE" w:rsidRPr="00C60CBD" w:rsidRDefault="006D5DFE" w:rsidP="00940C3E">
      <w:pPr>
        <w:shd w:val="clear" w:color="auto" w:fill="FFFFFF"/>
        <w:spacing w:after="0" w:line="468" w:lineRule="atLeast"/>
        <w:jc w:val="both"/>
        <w:outlineLvl w:val="0"/>
        <w:rPr>
          <w:rFonts w:ascii="RobotoMedium" w:hAnsi="RobotoMedium" w:cs="RobotoMedium"/>
          <w:color w:val="383838"/>
          <w:spacing w:val="4"/>
          <w:kern w:val="36"/>
          <w:sz w:val="34"/>
          <w:szCs w:val="34"/>
        </w:rPr>
      </w:pPr>
      <w:r w:rsidRPr="00C60CBD">
        <w:rPr>
          <w:rFonts w:ascii="Times New Roman" w:hAnsi="Times New Roman" w:cs="Times New Roman"/>
          <w:color w:val="333333"/>
          <w:spacing w:val="4"/>
          <w:kern w:val="36"/>
          <w:sz w:val="28"/>
          <w:szCs w:val="28"/>
        </w:rPr>
        <w:t> </w:t>
      </w:r>
    </w:p>
    <w:p w:rsidR="006D5DFE" w:rsidRPr="00C60CBD" w:rsidRDefault="006D5DFE" w:rsidP="00940C3E">
      <w:pPr>
        <w:shd w:val="clear" w:color="auto" w:fill="FFFFFF"/>
        <w:spacing w:after="0" w:line="240" w:lineRule="auto"/>
        <w:jc w:val="both"/>
        <w:textAlignment w:val="baseline"/>
        <w:outlineLvl w:val="1"/>
        <w:rPr>
          <w:rFonts w:ascii="Tahoma" w:hAnsi="Tahoma" w:cs="Tahoma"/>
          <w:color w:val="555555"/>
          <w:spacing w:val="4"/>
          <w:kern w:val="36"/>
          <w:sz w:val="26"/>
          <w:szCs w:val="26"/>
        </w:rPr>
      </w:pPr>
      <w:r w:rsidRPr="00C60CBD">
        <w:rPr>
          <w:rFonts w:ascii="Times New Roman" w:hAnsi="Times New Roman" w:cs="Times New Roman"/>
          <w:color w:val="333333"/>
          <w:spacing w:val="4"/>
          <w:kern w:val="36"/>
          <w:sz w:val="28"/>
          <w:szCs w:val="28"/>
        </w:rPr>
        <w:t>К задачам антикоррупционного воспитания и пропаганды относятся ознакомление граждан с сутью, причинами, последствиями коррупции, поощрение нетерпимости к проявлениям коррупции, демонстрирование возможности борьбы с коррупцией.</w:t>
      </w:r>
    </w:p>
    <w:p w:rsidR="006D5DFE" w:rsidRPr="00C60CBD" w:rsidRDefault="006D5DFE" w:rsidP="00940C3E">
      <w:pPr>
        <w:shd w:val="clear" w:color="auto" w:fill="FFFFFF"/>
        <w:spacing w:after="0" w:line="468" w:lineRule="atLeast"/>
        <w:jc w:val="both"/>
        <w:outlineLvl w:val="0"/>
        <w:rPr>
          <w:rFonts w:ascii="RobotoMedium" w:hAnsi="RobotoMedium" w:cs="RobotoMedium"/>
          <w:color w:val="383838"/>
          <w:spacing w:val="4"/>
          <w:kern w:val="36"/>
          <w:sz w:val="34"/>
          <w:szCs w:val="34"/>
        </w:rPr>
      </w:pPr>
      <w:r w:rsidRPr="00C60CBD">
        <w:rPr>
          <w:rFonts w:ascii="Times New Roman" w:hAnsi="Times New Roman" w:cs="Times New Roman"/>
          <w:color w:val="333333"/>
          <w:spacing w:val="4"/>
          <w:kern w:val="36"/>
          <w:sz w:val="28"/>
          <w:szCs w:val="28"/>
        </w:rPr>
        <w:t> </w:t>
      </w:r>
    </w:p>
    <w:p w:rsidR="006D5DFE" w:rsidRPr="003E723F" w:rsidRDefault="006D5DFE" w:rsidP="003E723F">
      <w:pPr>
        <w:shd w:val="clear" w:color="auto" w:fill="FFFFFF"/>
        <w:spacing w:line="240" w:lineRule="auto"/>
        <w:jc w:val="both"/>
        <w:textAlignment w:val="baseline"/>
        <w:outlineLvl w:val="1"/>
        <w:rPr>
          <w:rFonts w:ascii="Times New Roman" w:hAnsi="Times New Roman" w:cs="Times New Roman"/>
          <w:color w:val="555555"/>
          <w:spacing w:val="4"/>
          <w:kern w:val="36"/>
          <w:sz w:val="28"/>
          <w:szCs w:val="28"/>
        </w:rPr>
      </w:pPr>
      <w:r w:rsidRPr="00C60CBD">
        <w:rPr>
          <w:rFonts w:ascii="Times New Roman" w:hAnsi="Times New Roman" w:cs="Times New Roman"/>
          <w:color w:val="333333"/>
          <w:spacing w:val="4"/>
          <w:kern w:val="36"/>
          <w:sz w:val="28"/>
          <w:szCs w:val="28"/>
        </w:rPr>
        <w:t xml:space="preserve">Основной результат антикоррупционного воспитания видится в подготовке человека, способного выполнять властные полномочия или </w:t>
      </w:r>
      <w:r w:rsidRPr="003E723F">
        <w:rPr>
          <w:rFonts w:ascii="Times New Roman" w:hAnsi="Times New Roman" w:cs="Times New Roman"/>
          <w:color w:val="333333"/>
          <w:spacing w:val="4"/>
          <w:kern w:val="36"/>
          <w:sz w:val="28"/>
          <w:szCs w:val="28"/>
        </w:rPr>
        <w:t>взаимодействовать с представителями властных структур на правовой основе, избегая подкупа, взяточничества и других неправомерных действий.</w:t>
      </w:r>
    </w:p>
    <w:p w:rsidR="006D5DFE" w:rsidRPr="003E723F" w:rsidRDefault="006D5DFE" w:rsidP="003E723F">
      <w:pPr>
        <w:pStyle w:val="NormalWeb"/>
        <w:shd w:val="clear" w:color="auto" w:fill="FFFFFF"/>
        <w:spacing w:before="0" w:beforeAutospacing="0" w:after="299" w:afterAutospacing="0"/>
        <w:jc w:val="both"/>
        <w:rPr>
          <w:rFonts w:ascii="Times New Roman" w:hAnsi="Times New Roman" w:cs="Times New Roman"/>
          <w:color w:val="000000"/>
          <w:sz w:val="28"/>
          <w:szCs w:val="28"/>
        </w:rPr>
      </w:pPr>
      <w:r w:rsidRPr="003E723F">
        <w:rPr>
          <w:rFonts w:ascii="Times New Roman" w:hAnsi="Times New Roman" w:cs="Times New Roman"/>
          <w:color w:val="000000"/>
          <w:sz w:val="28"/>
          <w:szCs w:val="28"/>
        </w:rPr>
        <w:t>Федеральный закон от 25.12.2008 № 273-ФЗ «О противодействии коррупции» относит принятие мер, направленных на формирование в обществе негативного отношения к коррупционному поведению, к основным направлениям деятельности государственных органов по повышению эффективности противодействия коррупции.</w:t>
      </w:r>
    </w:p>
    <w:p w:rsidR="006D5DFE" w:rsidRPr="003E723F" w:rsidRDefault="006D5DFE" w:rsidP="003E723F">
      <w:pPr>
        <w:pStyle w:val="NormalWeb"/>
        <w:shd w:val="clear" w:color="auto" w:fill="FFFFFF"/>
        <w:spacing w:before="0" w:beforeAutospacing="0" w:after="299" w:afterAutospacing="0"/>
        <w:jc w:val="both"/>
        <w:rPr>
          <w:rFonts w:ascii="Times New Roman" w:hAnsi="Times New Roman" w:cs="Times New Roman"/>
          <w:color w:val="000000"/>
          <w:sz w:val="28"/>
          <w:szCs w:val="28"/>
        </w:rPr>
      </w:pPr>
      <w:r w:rsidRPr="003E723F">
        <w:rPr>
          <w:rFonts w:ascii="Times New Roman" w:hAnsi="Times New Roman" w:cs="Times New Roman"/>
          <w:color w:val="000000"/>
          <w:sz w:val="28"/>
          <w:szCs w:val="28"/>
        </w:rPr>
        <w:t>Борьба с коррупцией заключается не только в применении правовых мер, направленных на преследование за совершение коррупционных правонарушений, но и в превентивной работе по повышению уровня правосознания граждан, популяризацию антикоррупционных стандартов поведения, образования и воспитания, на формирование антикоррупционного поведения гражданина.</w:t>
      </w:r>
    </w:p>
    <w:p w:rsidR="006D5DFE" w:rsidRPr="003E723F" w:rsidRDefault="006D5DFE" w:rsidP="003E723F">
      <w:pPr>
        <w:pStyle w:val="NormalWeb"/>
        <w:shd w:val="clear" w:color="auto" w:fill="FFFFFF"/>
        <w:spacing w:before="0" w:beforeAutospacing="0" w:after="299" w:afterAutospacing="0"/>
        <w:jc w:val="both"/>
        <w:rPr>
          <w:rFonts w:ascii="Times New Roman" w:hAnsi="Times New Roman" w:cs="Times New Roman"/>
          <w:color w:val="000000"/>
          <w:sz w:val="28"/>
          <w:szCs w:val="28"/>
        </w:rPr>
      </w:pPr>
      <w:r w:rsidRPr="003E723F">
        <w:rPr>
          <w:rFonts w:ascii="Times New Roman" w:hAnsi="Times New Roman" w:cs="Times New Roman"/>
          <w:color w:val="000000"/>
          <w:sz w:val="28"/>
          <w:szCs w:val="28"/>
        </w:rPr>
        <w:t>Практика показывает, что цели предупреждения правонарушений, прежде всего, достигаются обучением граждан самостоятельному применению законов для защиты своих прав и отстаивания своих интересов.</w:t>
      </w:r>
    </w:p>
    <w:p w:rsidR="006D5DFE" w:rsidRPr="003E723F" w:rsidRDefault="006D5DFE" w:rsidP="003E723F">
      <w:pPr>
        <w:jc w:val="both"/>
        <w:rPr>
          <w:rFonts w:ascii="Times New Roman" w:hAnsi="Times New Roman" w:cs="Times New Roman"/>
          <w:sz w:val="28"/>
          <w:szCs w:val="28"/>
        </w:rPr>
      </w:pPr>
    </w:p>
    <w:sectPr w:rsidR="006D5DFE" w:rsidRPr="003E723F" w:rsidSect="00547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RobotoMedium">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0CBD"/>
    <w:rsid w:val="00065CBC"/>
    <w:rsid w:val="0009705D"/>
    <w:rsid w:val="003A0FBE"/>
    <w:rsid w:val="003E723F"/>
    <w:rsid w:val="00547935"/>
    <w:rsid w:val="006B4FE5"/>
    <w:rsid w:val="006D5DFE"/>
    <w:rsid w:val="00940C3E"/>
    <w:rsid w:val="00A96383"/>
    <w:rsid w:val="00BB7BE5"/>
    <w:rsid w:val="00C60CBD"/>
    <w:rsid w:val="00CF1B54"/>
    <w:rsid w:val="00D368A3"/>
    <w:rsid w:val="00E563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935"/>
    <w:pPr>
      <w:spacing w:after="200" w:line="276" w:lineRule="auto"/>
    </w:pPr>
    <w:rPr>
      <w:rFonts w:cs="Calibri"/>
    </w:rPr>
  </w:style>
  <w:style w:type="paragraph" w:styleId="Heading1">
    <w:name w:val="heading 1"/>
    <w:basedOn w:val="Normal"/>
    <w:link w:val="Heading1Char"/>
    <w:uiPriority w:val="99"/>
    <w:qFormat/>
    <w:rsid w:val="00C60CBD"/>
    <w:pPr>
      <w:spacing w:before="100" w:beforeAutospacing="1" w:after="100" w:afterAutospacing="1" w:line="240" w:lineRule="auto"/>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0CBD"/>
    <w:rPr>
      <w:rFonts w:ascii="Times New Roman" w:hAnsi="Times New Roman" w:cs="Times New Roman"/>
      <w:b/>
      <w:bCs/>
      <w:kern w:val="36"/>
      <w:sz w:val="48"/>
      <w:szCs w:val="48"/>
    </w:rPr>
  </w:style>
  <w:style w:type="paragraph" w:styleId="NormalWeb">
    <w:name w:val="Normal (Web)"/>
    <w:basedOn w:val="Normal"/>
    <w:uiPriority w:val="99"/>
    <w:semiHidden/>
    <w:rsid w:val="00C60CBD"/>
    <w:pPr>
      <w:spacing w:before="100" w:beforeAutospacing="1" w:after="100" w:afterAutospacing="1" w:line="240" w:lineRule="auto"/>
    </w:pPr>
    <w:rPr>
      <w:sz w:val="24"/>
      <w:szCs w:val="24"/>
    </w:rPr>
  </w:style>
  <w:style w:type="character" w:styleId="Strong">
    <w:name w:val="Strong"/>
    <w:basedOn w:val="DefaultParagraphFont"/>
    <w:uiPriority w:val="99"/>
    <w:qFormat/>
    <w:rsid w:val="00C60CBD"/>
    <w:rPr>
      <w:b/>
      <w:bCs/>
    </w:rPr>
  </w:style>
</w:styles>
</file>

<file path=word/webSettings.xml><?xml version="1.0" encoding="utf-8"?>
<w:webSettings xmlns:r="http://schemas.openxmlformats.org/officeDocument/2006/relationships" xmlns:w="http://schemas.openxmlformats.org/wordprocessingml/2006/main">
  <w:divs>
    <w:div w:id="117645846">
      <w:marLeft w:val="0"/>
      <w:marRight w:val="0"/>
      <w:marTop w:val="0"/>
      <w:marBottom w:val="0"/>
      <w:divBdr>
        <w:top w:val="none" w:sz="0" w:space="0" w:color="auto"/>
        <w:left w:val="none" w:sz="0" w:space="0" w:color="auto"/>
        <w:bottom w:val="none" w:sz="0" w:space="0" w:color="auto"/>
        <w:right w:val="none" w:sz="0" w:space="0" w:color="auto"/>
      </w:divBdr>
      <w:divsChild>
        <w:div w:id="117645847">
          <w:marLeft w:val="0"/>
          <w:marRight w:val="0"/>
          <w:marTop w:val="187"/>
          <w:marBottom w:val="374"/>
          <w:divBdr>
            <w:top w:val="none" w:sz="0" w:space="0" w:color="auto"/>
            <w:left w:val="none" w:sz="0" w:space="0" w:color="auto"/>
            <w:bottom w:val="none" w:sz="0" w:space="0" w:color="auto"/>
            <w:right w:val="none" w:sz="0" w:space="0" w:color="auto"/>
          </w:divBdr>
          <w:divsChild>
            <w:div w:id="117645845">
              <w:marLeft w:val="0"/>
              <w:marRight w:val="0"/>
              <w:marTop w:val="0"/>
              <w:marBottom w:val="187"/>
              <w:divBdr>
                <w:top w:val="none" w:sz="0" w:space="0" w:color="auto"/>
                <w:left w:val="none" w:sz="0" w:space="0" w:color="auto"/>
                <w:bottom w:val="none" w:sz="0" w:space="0" w:color="auto"/>
                <w:right w:val="none" w:sz="0" w:space="0" w:color="auto"/>
              </w:divBdr>
            </w:div>
            <w:div w:id="117645849">
              <w:marLeft w:val="0"/>
              <w:marRight w:val="0"/>
              <w:marTop w:val="0"/>
              <w:marBottom w:val="187"/>
              <w:divBdr>
                <w:top w:val="none" w:sz="0" w:space="0" w:color="auto"/>
                <w:left w:val="none" w:sz="0" w:space="0" w:color="auto"/>
                <w:bottom w:val="none" w:sz="0" w:space="0" w:color="auto"/>
                <w:right w:val="none" w:sz="0" w:space="0" w:color="auto"/>
              </w:divBdr>
            </w:div>
          </w:divsChild>
        </w:div>
        <w:div w:id="117645848">
          <w:marLeft w:val="0"/>
          <w:marRight w:val="0"/>
          <w:marTop w:val="0"/>
          <w:marBottom w:val="37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650</Words>
  <Characters>3706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Вера Андреевна</cp:lastModifiedBy>
  <cp:revision>6</cp:revision>
  <dcterms:created xsi:type="dcterms:W3CDTF">2023-03-29T08:09:00Z</dcterms:created>
  <dcterms:modified xsi:type="dcterms:W3CDTF">2023-03-31T09:20:00Z</dcterms:modified>
</cp:coreProperties>
</file>