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EC" w:rsidRDefault="008F2AEC" w:rsidP="00D2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EC" w:rsidRDefault="008F2AEC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КРУТИНСКОГО МУНИЦИПАЛЬНОГО РАЙОНА ОМСКОЙ ОБЛАСТИ</w:t>
      </w:r>
    </w:p>
    <w:p w:rsidR="00941BFE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(56-я сессия четвертого созыва)</w:t>
      </w:r>
    </w:p>
    <w:p w:rsidR="00616C68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616C68" w:rsidP="0094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2024 года                                                                 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276</w:t>
      </w:r>
    </w:p>
    <w:p w:rsidR="00941BFE" w:rsidRDefault="00D230F0" w:rsidP="00D2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Шипуново</w:t>
      </w:r>
    </w:p>
    <w:p w:rsidR="00D230F0" w:rsidRDefault="00D230F0" w:rsidP="00D2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3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.09.2015г.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области»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области, Совет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1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831745">
        <w:rPr>
          <w:rFonts w:ascii="Times New Roman" w:eastAsia="Times New Roman" w:hAnsi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Крутинского муниципального района Омской области, утвержденного решением Совета </w:t>
      </w:r>
      <w:r w:rsidR="00831745">
        <w:rPr>
          <w:rFonts w:ascii="Times New Roman" w:eastAsia="Times New Roman" w:hAnsi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  <w:r w:rsidR="0061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Крутинского муниципального района Омской области от </w:t>
      </w:r>
      <w:r w:rsidR="00831745">
        <w:rPr>
          <w:rFonts w:ascii="Times New Roman" w:hAnsi="Times New Roman"/>
          <w:sz w:val="28"/>
          <w:szCs w:val="28"/>
        </w:rPr>
        <w:t>24</w:t>
      </w:r>
      <w:r w:rsidR="00616C68">
        <w:rPr>
          <w:rFonts w:ascii="Times New Roman" w:hAnsi="Times New Roman"/>
          <w:sz w:val="28"/>
          <w:szCs w:val="28"/>
        </w:rPr>
        <w:t>.09.2015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174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подпункт 5 </w:t>
      </w:r>
      <w:r>
        <w:rPr>
          <w:sz w:val="28"/>
        </w:rPr>
        <w:t>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в подпункте 7 слова «</w:t>
      </w:r>
      <w:r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 xml:space="preserve">3) подпункт 13 </w:t>
      </w:r>
      <w:r>
        <w:rPr>
          <w:sz w:val="28"/>
        </w:rPr>
        <w:t>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F2AEC" w:rsidRPr="008F2AEC" w:rsidRDefault="008F2AEC" w:rsidP="008F2A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</w:rPr>
        <w:t xml:space="preserve">2. </w:t>
      </w:r>
      <w:r w:rsidRPr="008F2AEC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(обнародованию), а также разме</w:t>
      </w:r>
      <w:r>
        <w:rPr>
          <w:rStyle w:val="FontStyle25"/>
          <w:rFonts w:ascii="Times New Roman" w:hAnsi="Times New Roman" w:cs="Times New Roman"/>
          <w:sz w:val="28"/>
          <w:szCs w:val="28"/>
        </w:rPr>
        <w:t>щению на официальном сайте Шипуновс</w:t>
      </w:r>
      <w:r w:rsidRPr="008F2AEC">
        <w:rPr>
          <w:rStyle w:val="FontStyle25"/>
          <w:rFonts w:ascii="Times New Roman" w:hAnsi="Times New Roman" w:cs="Times New Roman"/>
          <w:sz w:val="28"/>
          <w:szCs w:val="28"/>
        </w:rPr>
        <w:t>кого сельского поселения в информационно-телекоммунационной сети Интернет</w:t>
      </w:r>
      <w:r w:rsidRPr="008F2AEC">
        <w:rPr>
          <w:rFonts w:ascii="Times New Roman" w:hAnsi="Times New Roman" w:cs="Times New Roman"/>
          <w:sz w:val="28"/>
          <w:szCs w:val="28"/>
        </w:rPr>
        <w:t xml:space="preserve"> </w:t>
      </w:r>
      <w:r w:rsidRPr="008F2AEC">
        <w:rPr>
          <w:rStyle w:val="FontStyle25"/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941BFE" w:rsidRDefault="00352C27" w:rsidP="0035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возложить 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C68" w:rsidRDefault="00616C68" w:rsidP="0094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jc w:val="both"/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F2A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</w:p>
    <w:p w:rsidR="00616C68" w:rsidRDefault="00616C68" w:rsidP="0094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</w:t>
      </w:r>
      <w:r w:rsidR="008F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А.М.Задворнова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1BFE"/>
    <w:rsid w:val="00352C27"/>
    <w:rsid w:val="003F58D5"/>
    <w:rsid w:val="004100CC"/>
    <w:rsid w:val="00463779"/>
    <w:rsid w:val="00616C68"/>
    <w:rsid w:val="00831745"/>
    <w:rsid w:val="008F2AEC"/>
    <w:rsid w:val="0092288B"/>
    <w:rsid w:val="00941BFE"/>
    <w:rsid w:val="00C120CE"/>
    <w:rsid w:val="00CC7F5E"/>
    <w:rsid w:val="00D2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08A7D-F421-4C89-B1CB-C94CCE1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1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qFormat/>
    <w:rsid w:val="00941BFE"/>
    <w:rPr>
      <w:rFonts w:ascii="Sylfaen" w:hAnsi="Sylfaen" w:cs="Sylfaen" w:hint="default"/>
      <w:sz w:val="24"/>
      <w:szCs w:val="24"/>
    </w:rPr>
  </w:style>
  <w:style w:type="character" w:styleId="a5">
    <w:name w:val="Hyperlink"/>
    <w:basedOn w:val="a0"/>
    <w:semiHidden/>
    <w:rsid w:val="00616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2024-06-20T03:10:00Z</dcterms:created>
  <dcterms:modified xsi:type="dcterms:W3CDTF">2024-06-25T04:38:00Z</dcterms:modified>
</cp:coreProperties>
</file>