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EA" w:rsidRDefault="009C62EA" w:rsidP="0019664E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19664E" w:rsidRDefault="009C62EA" w:rsidP="0019664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ШИПУНОВ</w:t>
      </w:r>
      <w:r w:rsidR="0019664E">
        <w:rPr>
          <w:b/>
          <w:sz w:val="27"/>
          <w:szCs w:val="27"/>
        </w:rPr>
        <w:t>СКОГО СЕЛЬСКОГО ПОСЕЛЕНИЯ КРУТИНСКОГО МУНИЦИПАЛЬНОГО РАЙОНА ОМСКОЙ ОБЛАСТИ</w:t>
      </w:r>
    </w:p>
    <w:p w:rsidR="0019664E" w:rsidRDefault="0019664E" w:rsidP="0019664E">
      <w:pPr>
        <w:ind w:left="-540" w:firstLine="540"/>
        <w:jc w:val="center"/>
        <w:rPr>
          <w:b/>
          <w:sz w:val="28"/>
          <w:szCs w:val="28"/>
        </w:rPr>
      </w:pPr>
    </w:p>
    <w:p w:rsidR="0019664E" w:rsidRDefault="0019664E" w:rsidP="0019664E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9664E" w:rsidRDefault="0019664E" w:rsidP="0019664E">
      <w:pPr>
        <w:rPr>
          <w:b/>
          <w:sz w:val="32"/>
          <w:szCs w:val="32"/>
        </w:rPr>
      </w:pPr>
    </w:p>
    <w:p w:rsidR="0019664E" w:rsidRDefault="00BF780C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19664E">
        <w:rPr>
          <w:sz w:val="28"/>
          <w:szCs w:val="28"/>
        </w:rPr>
        <w:t xml:space="preserve">» октября 2023 года                                                   </w:t>
      </w:r>
      <w:r w:rsidR="009C62EA">
        <w:rPr>
          <w:sz w:val="28"/>
          <w:szCs w:val="28"/>
        </w:rPr>
        <w:t xml:space="preserve">                            № 79</w:t>
      </w:r>
    </w:p>
    <w:p w:rsidR="0019664E" w:rsidRDefault="009C62EA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19664E" w:rsidRDefault="0019664E" w:rsidP="0019664E">
      <w:pPr>
        <w:rPr>
          <w:sz w:val="28"/>
          <w:szCs w:val="28"/>
        </w:rPr>
      </w:pPr>
    </w:p>
    <w:p w:rsidR="0019664E" w:rsidRDefault="0019664E" w:rsidP="0019664E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 внесении изменений в пост</w:t>
      </w:r>
      <w:r w:rsidR="009C62EA">
        <w:rPr>
          <w:bCs/>
          <w:color w:val="000000"/>
          <w:sz w:val="28"/>
          <w:szCs w:val="28"/>
        </w:rPr>
        <w:t>ановление Администрации Шипунов</w:t>
      </w:r>
      <w:r>
        <w:rPr>
          <w:bCs/>
          <w:color w:val="000000"/>
          <w:sz w:val="28"/>
          <w:szCs w:val="28"/>
        </w:rPr>
        <w:t>ского сельского поселения Крутинского муниципаль</w:t>
      </w:r>
      <w:r w:rsidR="009C62EA">
        <w:rPr>
          <w:bCs/>
          <w:color w:val="000000"/>
          <w:sz w:val="28"/>
          <w:szCs w:val="28"/>
        </w:rPr>
        <w:t>ного района Омской области от 17.08.2020 № 68 «</w:t>
      </w:r>
      <w:r>
        <w:rPr>
          <w:sz w:val="28"/>
          <w:szCs w:val="28"/>
        </w:rPr>
        <w:t xml:space="preserve">Об утверждении </w:t>
      </w:r>
      <w:r>
        <w:rPr>
          <w:color w:val="2B2B2B"/>
          <w:spacing w:val="-3"/>
          <w:sz w:val="28"/>
          <w:szCs w:val="28"/>
          <w:shd w:val="clear" w:color="auto" w:fill="FFFFFF"/>
        </w:rPr>
        <w:t>Порядка</w:t>
      </w:r>
      <w:r>
        <w:rPr>
          <w:sz w:val="28"/>
          <w:szCs w:val="28"/>
        </w:rPr>
        <w:t xml:space="preserve"> принятия уведомлений, связанных со сносом объекта капитального строительства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19664E" w:rsidRDefault="0019664E" w:rsidP="001966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64E" w:rsidRDefault="0019664E" w:rsidP="001966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="009C62EA">
        <w:rPr>
          <w:rFonts w:eastAsia="Calibri"/>
          <w:sz w:val="28"/>
          <w:szCs w:val="28"/>
          <w:lang w:eastAsia="en-US"/>
        </w:rPr>
        <w:t>», Градостроительным</w:t>
      </w:r>
      <w:r>
        <w:rPr>
          <w:rFonts w:eastAsia="Calibri"/>
          <w:sz w:val="28"/>
          <w:szCs w:val="28"/>
          <w:lang w:eastAsia="en-US"/>
        </w:rPr>
        <w:t xml:space="preserve"> кодексом Российской Федерации, руководствуясь </w:t>
      </w:r>
      <w:r w:rsidR="009C62EA">
        <w:rPr>
          <w:sz w:val="28"/>
          <w:szCs w:val="28"/>
        </w:rPr>
        <w:t>Уставом Шипунов</w:t>
      </w:r>
      <w:r>
        <w:rPr>
          <w:sz w:val="28"/>
          <w:szCs w:val="28"/>
        </w:rPr>
        <w:t>ского сельского поселения Крутинского муниципального района Омской области,</w:t>
      </w:r>
    </w:p>
    <w:p w:rsidR="0019664E" w:rsidRDefault="0019664E" w:rsidP="0019664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9664E" w:rsidRDefault="0019664E" w:rsidP="001966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664E" w:rsidRDefault="0019664E" w:rsidP="0019664E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9664E" w:rsidRDefault="0019664E" w:rsidP="0019664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Внести в постановление Администрации </w:t>
      </w:r>
      <w:r w:rsidR="009C62EA">
        <w:rPr>
          <w:bCs/>
          <w:color w:val="000000"/>
          <w:sz w:val="28"/>
          <w:szCs w:val="28"/>
        </w:rPr>
        <w:t>Шипунов</w:t>
      </w:r>
      <w:r>
        <w:rPr>
          <w:bCs/>
          <w:color w:val="000000"/>
          <w:sz w:val="28"/>
          <w:szCs w:val="28"/>
        </w:rPr>
        <w:t>ского сельского поселения Крутинского муниципаль</w:t>
      </w:r>
      <w:r w:rsidR="009C62EA">
        <w:rPr>
          <w:bCs/>
          <w:color w:val="000000"/>
          <w:sz w:val="28"/>
          <w:szCs w:val="28"/>
        </w:rPr>
        <w:t>ного района Омской области от 17.08.2020 № 68 «</w:t>
      </w:r>
      <w:r>
        <w:rPr>
          <w:sz w:val="28"/>
          <w:szCs w:val="28"/>
        </w:rPr>
        <w:t xml:space="preserve">Об утверждении </w:t>
      </w:r>
      <w:r>
        <w:rPr>
          <w:color w:val="2B2B2B"/>
          <w:spacing w:val="-3"/>
          <w:sz w:val="28"/>
          <w:szCs w:val="28"/>
          <w:shd w:val="clear" w:color="auto" w:fill="FFFFFF"/>
        </w:rPr>
        <w:t>Порядка</w:t>
      </w:r>
      <w:r>
        <w:rPr>
          <w:sz w:val="28"/>
          <w:szCs w:val="28"/>
        </w:rPr>
        <w:t xml:space="preserve"> принятия уведомлений, связанных со сносом объекта капитального строительства</w:t>
      </w:r>
      <w:r>
        <w:rPr>
          <w:rFonts w:eastAsia="Calibri"/>
          <w:bCs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19664E" w:rsidRDefault="0019664E" w:rsidP="0019664E">
      <w:pPr>
        <w:ind w:right="-1"/>
        <w:jc w:val="both"/>
        <w:rPr>
          <w:color w:val="000000"/>
          <w:sz w:val="28"/>
          <w:szCs w:val="28"/>
        </w:rPr>
      </w:pP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Пункт 1.3 Порядка изложить в следующей редакции: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«1.3.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Градостроительным кодексом РФ, другими федеральными законами, на основании решения суда или органа местного самоуправления, если иное не предусмотрено абзацем 2 настоящего пункта. 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сноса объекта капитального строительства, включенного в предусмотренный пунктом 2 части 1 статьи 67 Градостроительного кодекса РФ перечень объектов капитального строительства, подлежащих сносу, является решение о комплексном развитии территории. Принятие решения, предусмотренного абзацем 1 настоящего пункта, не требуется.»;</w:t>
      </w:r>
    </w:p>
    <w:p w:rsidR="0019664E" w:rsidRDefault="0019664E" w:rsidP="0019664E">
      <w:pPr>
        <w:jc w:val="both"/>
        <w:rPr>
          <w:sz w:val="28"/>
          <w:szCs w:val="28"/>
        </w:rPr>
      </w:pP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2.1 Порядка изложить в следующей редакции: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планируемом сносе в случае нахождения объекта капитального строител</w:t>
      </w:r>
      <w:r w:rsidR="0038483F">
        <w:rPr>
          <w:sz w:val="28"/>
          <w:szCs w:val="28"/>
        </w:rPr>
        <w:t>ьства в пределах границ Шипунов</w:t>
      </w:r>
      <w:r>
        <w:rPr>
          <w:sz w:val="28"/>
          <w:szCs w:val="28"/>
        </w:rPr>
        <w:t xml:space="preserve">ского сельского поселения подается застройщиком или техническим заказчиком на бумажном </w:t>
      </w:r>
      <w:r>
        <w:rPr>
          <w:sz w:val="28"/>
          <w:szCs w:val="28"/>
        </w:rPr>
        <w:lastRenderedPageBreak/>
        <w:t>носителе посредством личного об</w:t>
      </w:r>
      <w:r w:rsidR="0038483F">
        <w:rPr>
          <w:sz w:val="28"/>
          <w:szCs w:val="28"/>
        </w:rPr>
        <w:t>ращения в администрацию Шипунов</w:t>
      </w:r>
      <w:r>
        <w:rPr>
          <w:sz w:val="28"/>
          <w:szCs w:val="28"/>
        </w:rPr>
        <w:t>ского сельского поселения, в том числе через многофункциональный центр, либо напра</w:t>
      </w:r>
      <w:r w:rsidR="0038483F">
        <w:rPr>
          <w:sz w:val="28"/>
          <w:szCs w:val="28"/>
        </w:rPr>
        <w:t>вляется в администрацию Шипунов</w:t>
      </w:r>
      <w:r>
        <w:rPr>
          <w:sz w:val="28"/>
          <w:szCs w:val="28"/>
        </w:rPr>
        <w:t>ского сельского поселения посредством почтового отправления.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Подача уведомления о планируемом сносе объекта капитального строительства наряду со способами, указанными в абзаце первом настоящего пункта, может осуществляться: 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деятельности.»;</w:t>
      </w:r>
    </w:p>
    <w:p w:rsidR="0019664E" w:rsidRDefault="0019664E" w:rsidP="0019664E">
      <w:pPr>
        <w:jc w:val="both"/>
        <w:rPr>
          <w:sz w:val="28"/>
          <w:szCs w:val="28"/>
        </w:rPr>
      </w:pP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абзаце 1 пункта 2.6 Порядка слова «или единого портала государственных и муниципальных услуг» исключить;</w:t>
      </w:r>
    </w:p>
    <w:p w:rsidR="0019664E" w:rsidRDefault="0019664E" w:rsidP="0019664E">
      <w:pPr>
        <w:jc w:val="both"/>
        <w:rPr>
          <w:sz w:val="28"/>
          <w:szCs w:val="28"/>
        </w:rPr>
      </w:pP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 Порядок дополнить пунктом 2.7 следующего содержания: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«2.7. Подача уведомления о завершении сноса объекта капитального строительства наряду со способами, предусмотренными пунктом 2.6настоящего Порядка, может осуществляться: 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19664E" w:rsidRDefault="0019664E" w:rsidP="00196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2.</w:t>
      </w:r>
      <w:r>
        <w:rPr>
          <w:rFonts w:eastAsia="Arial"/>
          <w:sz w:val="28"/>
          <w:szCs w:val="28"/>
        </w:rPr>
        <w:tab/>
        <w:t>Настоящее постановление подлежит опубликованию (обнародованию), а также размещению н</w:t>
      </w:r>
      <w:r w:rsidR="0038483F">
        <w:rPr>
          <w:rFonts w:eastAsia="Arial"/>
          <w:sz w:val="28"/>
          <w:szCs w:val="28"/>
        </w:rPr>
        <w:t>а сайте администрации Шипуновс</w:t>
      </w:r>
      <w:r>
        <w:rPr>
          <w:rFonts w:eastAsia="Arial"/>
          <w:sz w:val="28"/>
          <w:szCs w:val="28"/>
        </w:rPr>
        <w:t>к</w:t>
      </w:r>
      <w:r w:rsidR="0038483F">
        <w:rPr>
          <w:rFonts w:eastAsia="Arial"/>
          <w:sz w:val="28"/>
          <w:szCs w:val="28"/>
        </w:rPr>
        <w:t xml:space="preserve">ого сельского поселения </w:t>
      </w:r>
      <w:proofErr w:type="spellStart"/>
      <w:r w:rsidR="0038483F">
        <w:rPr>
          <w:rFonts w:eastAsia="Arial"/>
          <w:sz w:val="28"/>
          <w:szCs w:val="28"/>
        </w:rPr>
        <w:t>www</w:t>
      </w:r>
      <w:proofErr w:type="spellEnd"/>
      <w:r w:rsidR="0038483F">
        <w:rPr>
          <w:rFonts w:eastAsia="Arial"/>
          <w:sz w:val="28"/>
          <w:szCs w:val="28"/>
        </w:rPr>
        <w:t>.</w:t>
      </w:r>
      <w:proofErr w:type="spellStart"/>
      <w:r w:rsidR="0038483F">
        <w:rPr>
          <w:rFonts w:eastAsia="Arial"/>
          <w:sz w:val="28"/>
          <w:szCs w:val="28"/>
          <w:lang w:val="en-US"/>
        </w:rPr>
        <w:t>shipn</w:t>
      </w:r>
      <w:proofErr w:type="spellEnd"/>
      <w:r>
        <w:rPr>
          <w:rFonts w:eastAsia="Arial"/>
          <w:sz w:val="28"/>
          <w:szCs w:val="28"/>
        </w:rPr>
        <w:t xml:space="preserve">.krutin.omskportal.ru и вступает в силу с момента опубликования (обнародования). </w:t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3.</w:t>
      </w:r>
      <w:r>
        <w:rPr>
          <w:rFonts w:eastAsia="Arial"/>
          <w:sz w:val="28"/>
          <w:szCs w:val="28"/>
        </w:rPr>
        <w:tab/>
        <w:t xml:space="preserve">Контроль за исполнением </w:t>
      </w:r>
      <w:r w:rsidR="0038483F">
        <w:rPr>
          <w:rFonts w:eastAsia="Arial"/>
          <w:sz w:val="28"/>
          <w:szCs w:val="28"/>
        </w:rPr>
        <w:t>настоящего постановления</w:t>
      </w:r>
      <w:r>
        <w:rPr>
          <w:rFonts w:eastAsia="Arial"/>
          <w:sz w:val="28"/>
          <w:szCs w:val="28"/>
        </w:rPr>
        <w:t xml:space="preserve"> оставляю за собой.</w:t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19664E" w:rsidRDefault="0019664E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</w:p>
    <w:p w:rsidR="0019664E" w:rsidRDefault="0038483F" w:rsidP="0019664E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="00BF780C">
        <w:rPr>
          <w:rFonts w:eastAsia="Arial"/>
          <w:sz w:val="28"/>
          <w:szCs w:val="28"/>
        </w:rPr>
        <w:t>Глава Шипуновского</w:t>
      </w:r>
      <w:r w:rsidR="0019664E">
        <w:rPr>
          <w:rFonts w:eastAsia="Arial"/>
          <w:sz w:val="28"/>
          <w:szCs w:val="28"/>
        </w:rPr>
        <w:t xml:space="preserve"> </w:t>
      </w:r>
    </w:p>
    <w:p w:rsidR="0019664E" w:rsidRDefault="0019664E" w:rsidP="0019664E">
      <w:pPr>
        <w:tabs>
          <w:tab w:val="left" w:pos="0"/>
        </w:tabs>
        <w:jc w:val="both"/>
      </w:pPr>
      <w:r>
        <w:rPr>
          <w:rFonts w:eastAsia="Arial"/>
          <w:sz w:val="28"/>
          <w:szCs w:val="28"/>
        </w:rPr>
        <w:t xml:space="preserve">          </w:t>
      </w:r>
      <w:r w:rsidR="00BF780C">
        <w:rPr>
          <w:rFonts w:eastAsia="Arial"/>
          <w:sz w:val="28"/>
          <w:szCs w:val="28"/>
        </w:rPr>
        <w:t>сельского поселения</w:t>
      </w:r>
      <w:r>
        <w:rPr>
          <w:rFonts w:eastAsia="Arial"/>
          <w:sz w:val="28"/>
          <w:szCs w:val="28"/>
        </w:rPr>
        <w:t xml:space="preserve">                                    </w:t>
      </w:r>
      <w:r w:rsidR="0038483F">
        <w:rPr>
          <w:rFonts w:eastAsia="Arial"/>
          <w:sz w:val="28"/>
          <w:szCs w:val="28"/>
        </w:rPr>
        <w:t xml:space="preserve">                      </w:t>
      </w:r>
      <w:proofErr w:type="spellStart"/>
      <w:r w:rsidR="0038483F">
        <w:rPr>
          <w:rFonts w:eastAsia="Arial"/>
          <w:sz w:val="28"/>
          <w:szCs w:val="28"/>
        </w:rPr>
        <w:t>А.М.Задворнова</w:t>
      </w:r>
      <w:proofErr w:type="spellEnd"/>
    </w:p>
    <w:p w:rsidR="0019664E" w:rsidRDefault="0019664E" w:rsidP="00196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3A5" w:rsidRDefault="008C23A5"/>
    <w:sectPr w:rsidR="008C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5"/>
    <w:rsid w:val="0019664E"/>
    <w:rsid w:val="002B0F75"/>
    <w:rsid w:val="0038483F"/>
    <w:rsid w:val="007A503E"/>
    <w:rsid w:val="008C23A5"/>
    <w:rsid w:val="009C62EA"/>
    <w:rsid w:val="00B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839D-18C0-4034-AE14-A71E90E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2023-10-11T04:23:00Z</cp:lastPrinted>
  <dcterms:created xsi:type="dcterms:W3CDTF">2023-10-09T06:10:00Z</dcterms:created>
  <dcterms:modified xsi:type="dcterms:W3CDTF">2023-10-11T04:25:00Z</dcterms:modified>
</cp:coreProperties>
</file>