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93" w:rsidRPr="006D6425" w:rsidRDefault="00D17393" w:rsidP="006D6425">
      <w:pPr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D6425">
        <w:rPr>
          <w:bCs/>
          <w:i/>
          <w:sz w:val="28"/>
          <w:szCs w:val="28"/>
        </w:rPr>
        <w:t xml:space="preserve">                            </w:t>
      </w:r>
    </w:p>
    <w:p w:rsidR="00D17393" w:rsidRDefault="00D17393" w:rsidP="00D17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ШИПУНОВСКОГО СЕЛЬСКОГО ПОСЕЛЕНИЯ</w:t>
      </w:r>
    </w:p>
    <w:p w:rsidR="00D17393" w:rsidRDefault="00D17393" w:rsidP="00D17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КРУТИНСКОГО МУНИЦИПАЛЬНОГО РАЙОНА</w:t>
      </w:r>
    </w:p>
    <w:p w:rsidR="00D17393" w:rsidRDefault="00D17393" w:rsidP="00D17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ОМСКОЙ ОБЛАСТИ</w:t>
      </w:r>
    </w:p>
    <w:p w:rsidR="00D17393" w:rsidRDefault="00D17393" w:rsidP="00D17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17393" w:rsidRDefault="00D17393" w:rsidP="00D17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7393" w:rsidRDefault="00D17393" w:rsidP="00D17393">
      <w:pPr>
        <w:jc w:val="center"/>
        <w:rPr>
          <w:b/>
          <w:sz w:val="28"/>
          <w:szCs w:val="28"/>
        </w:rPr>
      </w:pPr>
    </w:p>
    <w:p w:rsidR="00D17393" w:rsidRDefault="00D17393" w:rsidP="00D17393">
      <w:pPr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="006D6425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июня   2023 года                                                                 </w:t>
      </w:r>
      <w:r w:rsidR="006D6425">
        <w:rPr>
          <w:sz w:val="28"/>
          <w:szCs w:val="28"/>
        </w:rPr>
        <w:t>№ 60</w:t>
      </w:r>
    </w:p>
    <w:p w:rsidR="00D17393" w:rsidRDefault="00D17393" w:rsidP="00D173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с.</w:t>
      </w:r>
      <w:r w:rsidR="006D64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Шипуново   </w:t>
      </w:r>
    </w:p>
    <w:p w:rsidR="00D17393" w:rsidRDefault="00D17393" w:rsidP="00D17393">
      <w:pPr>
        <w:rPr>
          <w:bCs/>
          <w:sz w:val="28"/>
          <w:szCs w:val="28"/>
        </w:rPr>
      </w:pPr>
    </w:p>
    <w:p w:rsidR="00D17393" w:rsidRDefault="00D17393" w:rsidP="00D17393">
      <w:pPr>
        <w:rPr>
          <w:bCs/>
          <w:sz w:val="28"/>
          <w:szCs w:val="28"/>
        </w:rPr>
      </w:pPr>
    </w:p>
    <w:p w:rsidR="00D17393" w:rsidRDefault="00D17393" w:rsidP="00D173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дополнительном профессиональном образовании муниципальных служащих </w:t>
      </w:r>
      <w:r>
        <w:rPr>
          <w:bCs/>
          <w:sz w:val="28"/>
          <w:szCs w:val="28"/>
        </w:rPr>
        <w:t xml:space="preserve">Администрации Шипуновского </w:t>
      </w:r>
      <w:r w:rsidR="006D642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Крутинского муниципального района </w:t>
      </w:r>
      <w:r w:rsidR="006D6425">
        <w:rPr>
          <w:bCs/>
          <w:sz w:val="28"/>
          <w:szCs w:val="28"/>
        </w:rPr>
        <w:t>Омской области за</w:t>
      </w:r>
      <w:r>
        <w:rPr>
          <w:bCs/>
          <w:sz w:val="28"/>
          <w:szCs w:val="28"/>
        </w:rPr>
        <w:t xml:space="preserve"> счет </w:t>
      </w:r>
      <w:r w:rsidR="006D6425">
        <w:rPr>
          <w:bCs/>
          <w:sz w:val="28"/>
          <w:szCs w:val="28"/>
        </w:rPr>
        <w:t>средств местного</w:t>
      </w:r>
      <w:r>
        <w:rPr>
          <w:bCs/>
          <w:sz w:val="28"/>
          <w:szCs w:val="28"/>
        </w:rPr>
        <w:t xml:space="preserve"> бюджета</w:t>
      </w:r>
    </w:p>
    <w:p w:rsidR="00D17393" w:rsidRDefault="00D17393" w:rsidP="00D17393">
      <w:pPr>
        <w:ind w:firstLine="480"/>
        <w:jc w:val="center"/>
        <w:rPr>
          <w:sz w:val="28"/>
          <w:szCs w:val="28"/>
        </w:rPr>
      </w:pPr>
    </w:p>
    <w:p w:rsidR="00D17393" w:rsidRDefault="00D17393" w:rsidP="00D1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caps/>
          <w:sz w:val="28"/>
          <w:szCs w:val="28"/>
        </w:rPr>
        <w:t>ф</w:t>
      </w:r>
      <w:r>
        <w:rPr>
          <w:sz w:val="28"/>
          <w:szCs w:val="28"/>
        </w:rPr>
        <w:t>едеральным  законом</w:t>
      </w:r>
      <w:proofErr w:type="gramEnd"/>
      <w:r>
        <w:rPr>
          <w:sz w:val="28"/>
          <w:szCs w:val="28"/>
        </w:rPr>
        <w:t xml:space="preserve"> от 2 марта 2007 года </w:t>
      </w:r>
      <w:hyperlink r:id="rId6" w:history="1">
        <w:r>
          <w:rPr>
            <w:rStyle w:val="a5"/>
            <w:sz w:val="28"/>
            <w:szCs w:val="28"/>
          </w:rPr>
          <w:t>№ 25-ФЗ</w:t>
        </w:r>
      </w:hyperlink>
      <w:r>
        <w:rPr>
          <w:sz w:val="28"/>
          <w:szCs w:val="28"/>
        </w:rPr>
        <w:t xml:space="preserve"> «О муниципальной службе в Российской Федерации», Уставом Шипуновского сельского поселения  Крутинского муниципального района Омской  области,</w:t>
      </w:r>
    </w:p>
    <w:p w:rsidR="00D17393" w:rsidRDefault="00D17393" w:rsidP="00D17393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17393" w:rsidRDefault="00D17393" w:rsidP="00D17393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t4"/>
          <w:sz w:val="28"/>
          <w:szCs w:val="28"/>
        </w:rPr>
        <w:t>ПОСТАНОВЛЯЮ</w:t>
      </w:r>
      <w:r>
        <w:rPr>
          <w:rStyle w:val="t7"/>
          <w:sz w:val="28"/>
          <w:szCs w:val="28"/>
        </w:rPr>
        <w:t>: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</w:p>
    <w:p w:rsidR="00D17393" w:rsidRDefault="00D17393" w:rsidP="00D1739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прилагаемое </w:t>
      </w:r>
      <w:hyperlink r:id="rId7" w:history="1">
        <w:r>
          <w:rPr>
            <w:rStyle w:val="a5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дополнительном профессиональном </w:t>
      </w:r>
      <w:r w:rsidR="006D6425">
        <w:rPr>
          <w:sz w:val="28"/>
          <w:szCs w:val="28"/>
        </w:rPr>
        <w:t>образовании муниципальных служащих</w:t>
      </w:r>
      <w:r>
        <w:rPr>
          <w:sz w:val="28"/>
          <w:szCs w:val="28"/>
        </w:rPr>
        <w:t xml:space="preserve"> </w:t>
      </w:r>
      <w:r w:rsidR="006D6425">
        <w:rPr>
          <w:bCs/>
          <w:sz w:val="28"/>
          <w:szCs w:val="28"/>
        </w:rPr>
        <w:t>Администрации Шипуновского</w:t>
      </w:r>
      <w:r>
        <w:rPr>
          <w:bCs/>
          <w:sz w:val="28"/>
          <w:szCs w:val="28"/>
        </w:rPr>
        <w:t xml:space="preserve"> </w:t>
      </w:r>
      <w:r w:rsidR="006D642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Крутинского </w:t>
      </w:r>
      <w:r w:rsidR="006D6425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  <w:r w:rsidR="006D6425">
        <w:rPr>
          <w:bCs/>
          <w:sz w:val="28"/>
          <w:szCs w:val="28"/>
        </w:rPr>
        <w:t>Омской области</w:t>
      </w:r>
      <w:r>
        <w:rPr>
          <w:bCs/>
          <w:sz w:val="28"/>
          <w:szCs w:val="28"/>
        </w:rPr>
        <w:t xml:space="preserve"> за счет </w:t>
      </w:r>
      <w:r w:rsidR="006D6425">
        <w:rPr>
          <w:bCs/>
          <w:sz w:val="28"/>
          <w:szCs w:val="28"/>
        </w:rPr>
        <w:t>средств местного</w:t>
      </w:r>
      <w:r>
        <w:rPr>
          <w:bCs/>
          <w:sz w:val="28"/>
          <w:szCs w:val="28"/>
        </w:rPr>
        <w:t xml:space="preserve"> бюджета.</w:t>
      </w:r>
    </w:p>
    <w:p w:rsidR="00D17393" w:rsidRDefault="00D17393" w:rsidP="00D173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6D6425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Шипуновского сельского поселения Крутинского муниципального района Омской области от </w:t>
      </w:r>
      <w:r w:rsidR="006D6425">
        <w:rPr>
          <w:sz w:val="28"/>
          <w:szCs w:val="28"/>
        </w:rPr>
        <w:t>10.06.2022 №</w:t>
      </w:r>
      <w:r>
        <w:rPr>
          <w:sz w:val="28"/>
          <w:szCs w:val="28"/>
        </w:rPr>
        <w:t xml:space="preserve"> 44.</w:t>
      </w:r>
    </w:p>
    <w:p w:rsidR="00D17393" w:rsidRDefault="00D17393" w:rsidP="00D173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опубликовать (обнародовать) и разместить на официальном сайте </w:t>
      </w:r>
      <w:r>
        <w:rPr>
          <w:rStyle w:val="2"/>
          <w:color w:val="000000"/>
        </w:rPr>
        <w:t>Шипуновского</w:t>
      </w:r>
      <w:r>
        <w:rPr>
          <w:sz w:val="28"/>
          <w:szCs w:val="28"/>
        </w:rPr>
        <w:t xml:space="preserve"> сельского поселения Крутинского муниципального района Омской области </w:t>
      </w:r>
      <w:hyperlink r:id="rId8" w:history="1">
        <w:r w:rsidRPr="00D82588">
          <w:rPr>
            <w:rStyle w:val="a5"/>
            <w:sz w:val="28"/>
            <w:szCs w:val="28"/>
            <w:lang w:val="en-US"/>
          </w:rPr>
          <w:t>www</w:t>
        </w:r>
        <w:r w:rsidRPr="00D82588">
          <w:rPr>
            <w:rStyle w:val="a5"/>
            <w:sz w:val="28"/>
            <w:szCs w:val="28"/>
          </w:rPr>
          <w:t>.</w:t>
        </w:r>
        <w:proofErr w:type="spellStart"/>
        <w:r w:rsidRPr="00D82588">
          <w:rPr>
            <w:rStyle w:val="a5"/>
            <w:sz w:val="28"/>
            <w:szCs w:val="28"/>
            <w:lang w:val="en-US"/>
          </w:rPr>
          <w:t>shipn</w:t>
        </w:r>
        <w:proofErr w:type="spellEnd"/>
        <w:r w:rsidRPr="00D82588">
          <w:rPr>
            <w:rStyle w:val="a5"/>
            <w:sz w:val="28"/>
            <w:szCs w:val="28"/>
          </w:rPr>
          <w:t>.krutin.omskportal.ru</w:t>
        </w:r>
      </w:hyperlink>
      <w:r>
        <w:rPr>
          <w:sz w:val="28"/>
          <w:szCs w:val="28"/>
        </w:rPr>
        <w:t>.</w:t>
      </w:r>
    </w:p>
    <w:p w:rsidR="00D17393" w:rsidRDefault="00D17393" w:rsidP="00D173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4. Контроль </w:t>
      </w:r>
      <w:r w:rsidR="006D6425">
        <w:rPr>
          <w:bCs/>
          <w:sz w:val="28"/>
          <w:szCs w:val="28"/>
        </w:rPr>
        <w:t>исполнения постановления</w:t>
      </w:r>
      <w:r>
        <w:rPr>
          <w:bCs/>
          <w:sz w:val="28"/>
          <w:szCs w:val="28"/>
        </w:rPr>
        <w:t xml:space="preserve"> </w:t>
      </w:r>
      <w:r w:rsidR="006D6425">
        <w:rPr>
          <w:bCs/>
          <w:sz w:val="28"/>
          <w:szCs w:val="28"/>
        </w:rPr>
        <w:t>оставляю за собой</w:t>
      </w:r>
      <w:r>
        <w:rPr>
          <w:bCs/>
          <w:sz w:val="28"/>
          <w:szCs w:val="28"/>
        </w:rPr>
        <w:t>.</w:t>
      </w:r>
    </w:p>
    <w:p w:rsidR="00D17393" w:rsidRDefault="00D17393" w:rsidP="00D1739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17393" w:rsidRDefault="00D17393" w:rsidP="00D17393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D17393" w:rsidRDefault="00D17393" w:rsidP="00D17393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D17393" w:rsidRDefault="00D17393" w:rsidP="00D1739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Шипуновского</w:t>
      </w:r>
    </w:p>
    <w:p w:rsidR="00D17393" w:rsidRDefault="00D17393" w:rsidP="00D1739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sz w:val="28"/>
          <w:szCs w:val="28"/>
        </w:rPr>
        <w:t>А.М.Задворнова</w:t>
      </w:r>
      <w:proofErr w:type="spellEnd"/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7393" w:rsidRDefault="00D17393" w:rsidP="00D173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</w:t>
      </w:r>
    </w:p>
    <w:p w:rsidR="00D17393" w:rsidRDefault="00D17393" w:rsidP="00D17393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7393" w:rsidRDefault="00D17393" w:rsidP="00D17393">
      <w:pPr>
        <w:pStyle w:val="21"/>
        <w:shd w:val="clear" w:color="auto" w:fill="auto"/>
        <w:spacing w:before="0" w:after="0"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Шипуновского сельского поселения</w:t>
      </w:r>
    </w:p>
    <w:p w:rsidR="00D17393" w:rsidRDefault="00D17393" w:rsidP="00D17393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Крутинского муниципального района</w:t>
      </w:r>
    </w:p>
    <w:p w:rsidR="00D17393" w:rsidRDefault="00D17393" w:rsidP="00D17393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D17393" w:rsidRDefault="00D17393" w:rsidP="00D17393">
      <w:pPr>
        <w:pStyle w:val="3"/>
        <w:shd w:val="clear" w:color="auto" w:fill="auto"/>
        <w:tabs>
          <w:tab w:val="left" w:leader="underscore" w:pos="1613"/>
          <w:tab w:val="left" w:leader="underscore" w:pos="295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D642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.06.2023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642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393" w:rsidRDefault="00D17393" w:rsidP="00D17393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D17393" w:rsidRDefault="00D17393" w:rsidP="00D17393">
      <w:pPr>
        <w:ind w:firstLine="709"/>
        <w:jc w:val="right"/>
        <w:rPr>
          <w:sz w:val="28"/>
          <w:szCs w:val="28"/>
        </w:rPr>
      </w:pPr>
    </w:p>
    <w:p w:rsidR="00D17393" w:rsidRDefault="00D17393" w:rsidP="00D17393">
      <w:pPr>
        <w:ind w:firstLine="709"/>
        <w:jc w:val="center"/>
        <w:rPr>
          <w:sz w:val="28"/>
          <w:szCs w:val="28"/>
        </w:rPr>
      </w:pPr>
    </w:p>
    <w:p w:rsidR="00D17393" w:rsidRDefault="00D17393" w:rsidP="00D17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17393" w:rsidRDefault="00D17393" w:rsidP="00D17393">
      <w:pPr>
        <w:jc w:val="center"/>
        <w:rPr>
          <w:b/>
          <w:sz w:val="28"/>
          <w:szCs w:val="28"/>
        </w:rPr>
      </w:pPr>
      <w:bookmarkStart w:id="0" w:name="P52"/>
      <w:bookmarkEnd w:id="0"/>
      <w:r>
        <w:rPr>
          <w:b/>
          <w:sz w:val="28"/>
          <w:szCs w:val="28"/>
        </w:rPr>
        <w:t>о дополнительном профессиональном образовании муниципальных</w:t>
      </w:r>
    </w:p>
    <w:p w:rsidR="00D17393" w:rsidRDefault="00D17393" w:rsidP="00D17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 Администрации Шипуновского сельского поселения</w:t>
      </w:r>
    </w:p>
    <w:p w:rsidR="00D17393" w:rsidRDefault="00D17393" w:rsidP="00D173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Крутинского муниципального района Омской области</w:t>
      </w:r>
    </w:p>
    <w:p w:rsidR="00D17393" w:rsidRDefault="00D17393" w:rsidP="00D17393">
      <w:pPr>
        <w:rPr>
          <w:b/>
          <w:sz w:val="28"/>
          <w:szCs w:val="28"/>
        </w:rPr>
      </w:pPr>
    </w:p>
    <w:p w:rsidR="00D17393" w:rsidRDefault="00D17393" w:rsidP="00D173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17393" w:rsidRDefault="00D17393" w:rsidP="00D17393">
      <w:pPr>
        <w:ind w:firstLine="709"/>
        <w:jc w:val="both"/>
        <w:rPr>
          <w:b/>
          <w:sz w:val="28"/>
          <w:szCs w:val="28"/>
        </w:rPr>
      </w:pP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дополнительном профессиональном образовании муниципальных служащих Администрации Шипуновского сельского </w:t>
      </w:r>
      <w:r w:rsidR="006D6425">
        <w:rPr>
          <w:sz w:val="28"/>
          <w:szCs w:val="28"/>
        </w:rPr>
        <w:t>поселения (</w:t>
      </w:r>
      <w:r>
        <w:rPr>
          <w:sz w:val="28"/>
          <w:szCs w:val="28"/>
        </w:rPr>
        <w:t xml:space="preserve">далее - Положение) определяет условия и порядок реализации права муниципальных служащих Администрации Шипуновского сельского </w:t>
      </w:r>
      <w:bookmarkStart w:id="1" w:name="_GoBack"/>
      <w:bookmarkEnd w:id="1"/>
      <w:r w:rsidR="006D6425">
        <w:rPr>
          <w:sz w:val="28"/>
          <w:szCs w:val="28"/>
        </w:rPr>
        <w:t>поселения (</w:t>
      </w:r>
      <w:r>
        <w:rPr>
          <w:sz w:val="28"/>
          <w:szCs w:val="28"/>
        </w:rPr>
        <w:t>далее - муниципальные служащие) на получение дополнительного профессионального образования за счет средств бюджета Шипуновского сельского поселения.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Дополнительное профессиональное образование муниципальных служащих организуется в целях обеспечения соответствия квалификации муниципальных служащих меняющимся условиям профессиональной деятельности.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D17393" w:rsidRDefault="00D17393" w:rsidP="00D173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42"/>
      <w:bookmarkEnd w:id="2"/>
      <w:r>
        <w:rPr>
          <w:sz w:val="28"/>
          <w:szCs w:val="28"/>
        </w:rPr>
        <w:t>1.5.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D17393" w:rsidRDefault="00D17393" w:rsidP="00D173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Основаниями для направления муниципального служащего для </w:t>
      </w:r>
      <w:r>
        <w:rPr>
          <w:sz w:val="28"/>
          <w:szCs w:val="28"/>
        </w:rPr>
        <w:lastRenderedPageBreak/>
        <w:t>получения дополнительного профессионального образования являются:</w:t>
      </w:r>
    </w:p>
    <w:p w:rsidR="00D17393" w:rsidRDefault="00D17393" w:rsidP="00D17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решение представителя нанимателя;</w:t>
      </w:r>
    </w:p>
    <w:p w:rsidR="00D17393" w:rsidRDefault="00D17393" w:rsidP="00D17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результаты аттестации муниципального служащего;</w:t>
      </w:r>
    </w:p>
    <w:p w:rsidR="00D17393" w:rsidRDefault="00D17393" w:rsidP="00D17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назначение муниципального служащего в порядке должностного роста на должность </w:t>
      </w:r>
      <w:proofErr w:type="gramStart"/>
      <w:r>
        <w:rPr>
          <w:sz w:val="28"/>
          <w:szCs w:val="28"/>
        </w:rPr>
        <w:t>муниципальной службы</w:t>
      </w:r>
      <w:proofErr w:type="gramEnd"/>
      <w:r>
        <w:rPr>
          <w:sz w:val="28"/>
          <w:szCs w:val="28"/>
        </w:rPr>
        <w:t xml:space="preserve"> главной и ведущей группы должностей муниципальной службы   впервые;</w:t>
      </w:r>
    </w:p>
    <w:p w:rsidR="00D17393" w:rsidRDefault="00D17393" w:rsidP="00D17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поступление гражданина на муниципальную службу впервые;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включение муниципального служащего в кадровый резерв для замещения должностей муниципальной службы;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изменение вида профессиональной служебной деятельности муниципального служащего.</w:t>
      </w:r>
    </w:p>
    <w:p w:rsidR="00D17393" w:rsidRDefault="00D17393" w:rsidP="00D17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представителя нанимателя о направлении муниципального служащего для получения дополнительного профессионального образования, предусмотренное </w:t>
      </w:r>
      <w:hyperlink r:id="rId9" w:history="1">
        <w:r>
          <w:rPr>
            <w:rStyle w:val="a5"/>
            <w:sz w:val="28"/>
            <w:szCs w:val="28"/>
          </w:rPr>
          <w:t>подпунктом «а» пункта 1.6</w:t>
        </w:r>
      </w:hyperlink>
      <w:r>
        <w:rPr>
          <w:sz w:val="28"/>
          <w:szCs w:val="28"/>
        </w:rPr>
        <w:t xml:space="preserve"> настоящего Положения, может быть принято им по собственной инициативе, исходя из необходимости профессионального развития муниципального служащего в соответствии с задачами и функциями органа местного самоуправления.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</w:p>
    <w:p w:rsidR="00D17393" w:rsidRDefault="00D17393" w:rsidP="00D173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дополнительного профессионального образования</w:t>
      </w:r>
    </w:p>
    <w:p w:rsidR="00D17393" w:rsidRDefault="00D17393" w:rsidP="00D17393">
      <w:pPr>
        <w:ind w:firstLine="709"/>
        <w:jc w:val="center"/>
        <w:rPr>
          <w:b/>
          <w:sz w:val="28"/>
          <w:szCs w:val="28"/>
        </w:rPr>
      </w:pP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Работу по организации дополнительного профессионального образования муниципальных служащих Администрации Шипуновского сельского </w:t>
      </w:r>
      <w:proofErr w:type="gramStart"/>
      <w:r>
        <w:rPr>
          <w:sz w:val="28"/>
          <w:szCs w:val="28"/>
        </w:rPr>
        <w:t>поселения  осуществляет</w:t>
      </w:r>
      <w:proofErr w:type="gramEnd"/>
      <w:r>
        <w:rPr>
          <w:sz w:val="28"/>
          <w:szCs w:val="28"/>
        </w:rPr>
        <w:t xml:space="preserve"> кадровая служба Администрации Шипуновского сельского поселения  (далее – кадровая служба).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дополнительного профессионального образования включает в себя: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проведение анализа потребности муниципальных служащих в дополнительном профессиональном образовании;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обучения;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Кадровая служба ежегодно определяет потребность муниципальных служащих в получении дополнительного профессионального образования на основании заявок от Главы администрации Шипуновского сельского поселения, в чьем ведении находится координация деятельности муниципальных служащих Администрации Шипуновского сельского поселения, на дополнительное профессиональное образование муниципальных служащих, поданных в кадровую службу до 1 октября текущего года на очередной год.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срок до 15 октября текущего года кадровая служба формирует план дополнительного профессионального образования муниципальных служащих (далее - План) на очередной год, который утверждается представителем нанимателя (работодателем) до 1 декабря текущего года.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 могут вноситься изменения в случае отсутствия муниципального служащего по причине длительной болезни, увольнения или при наличии </w:t>
      </w:r>
      <w:r>
        <w:rPr>
          <w:sz w:val="28"/>
          <w:szCs w:val="28"/>
        </w:rPr>
        <w:lastRenderedPageBreak/>
        <w:t>других объективных обстоятельств.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При анализе потребности в дополнительном профессиональном образовании в расчет не включаются муниципальные служащие: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в образовательных организациях высшего образования и профессиональных образовательных организациях;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получившие дополнительное профессиональное образование за счет средств бюджета Шипуновского сельского </w:t>
      </w:r>
      <w:proofErr w:type="gramStart"/>
      <w:r>
        <w:rPr>
          <w:sz w:val="28"/>
          <w:szCs w:val="28"/>
        </w:rPr>
        <w:t>поселения  менее</w:t>
      </w:r>
      <w:proofErr w:type="gramEnd"/>
      <w:r>
        <w:rPr>
          <w:sz w:val="28"/>
          <w:szCs w:val="28"/>
        </w:rPr>
        <w:t xml:space="preserve"> трех лет назад;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длительных (полгода и более) отпусках (по беременности и родам, по уходу за ребенком, без сохранения заработной платы);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достигающие предельного возраста для замещения должностей муниципальной службы в планируемом году;</w:t>
      </w:r>
    </w:p>
    <w:p w:rsidR="00D17393" w:rsidRDefault="00D17393" w:rsidP="00D1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работающие по срочным трудовым договорам, если срок таких договоров истекает в течение года, следующего за планируемым годом.</w:t>
      </w:r>
    </w:p>
    <w:p w:rsidR="00D17393" w:rsidRDefault="00D17393" w:rsidP="00D17393">
      <w:pPr>
        <w:ind w:firstLine="709"/>
        <w:jc w:val="center"/>
        <w:rPr>
          <w:sz w:val="28"/>
          <w:szCs w:val="28"/>
        </w:rPr>
      </w:pPr>
    </w:p>
    <w:p w:rsidR="00D17393" w:rsidRDefault="00D17393" w:rsidP="00D17393">
      <w:pPr>
        <w:spacing w:line="240" w:lineRule="exact"/>
        <w:ind w:left="708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Финансирование расходов, связанных с дополнительным              профессиональным образованием</w:t>
      </w:r>
    </w:p>
    <w:p w:rsidR="00D17393" w:rsidRDefault="00D17393" w:rsidP="00D17393">
      <w:pPr>
        <w:spacing w:line="240" w:lineRule="exact"/>
        <w:ind w:left="708" w:firstLine="1"/>
        <w:jc w:val="center"/>
        <w:rPr>
          <w:b/>
          <w:sz w:val="28"/>
          <w:szCs w:val="28"/>
        </w:rPr>
      </w:pPr>
    </w:p>
    <w:p w:rsidR="00D17393" w:rsidRDefault="00D17393" w:rsidP="00D17393">
      <w:pPr>
        <w:shd w:val="clear" w:color="auto" w:fill="FFFFFF"/>
        <w:ind w:left="-54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3.1. Объем финансирования расходов на осуществление дополнительного профессионального образования муниципальных служащих определяется исходя из утвержденного Плана, и включается Комитетом финансов и контроля Администрации Шипуновского сельского поселения в проект бюджета на очередной финансовый год и плановый период.</w:t>
      </w:r>
    </w:p>
    <w:p w:rsidR="00D17393" w:rsidRDefault="00D17393" w:rsidP="00D17393">
      <w:pPr>
        <w:shd w:val="clear" w:color="auto" w:fill="FFFFFF"/>
        <w:ind w:left="-54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3.2. Финансирование дополнительного профессионального образования осуществляется в пределах выделенных бюджетных ассигнований на текущий финансовый год.</w:t>
      </w:r>
    </w:p>
    <w:p w:rsidR="00D17393" w:rsidRDefault="00D17393" w:rsidP="00D17393">
      <w:pPr>
        <w:shd w:val="clear" w:color="auto" w:fill="FFFFFF"/>
        <w:ind w:left="-54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3.3. За муниципальными служащими, на период обучения по дополнительным профессиональным программам, сохраняется место работы и денежное содержание.</w:t>
      </w:r>
    </w:p>
    <w:p w:rsidR="00D17393" w:rsidRDefault="00D17393" w:rsidP="00D17393">
      <w:pPr>
        <w:shd w:val="clear" w:color="auto" w:fill="FFFFFF"/>
        <w:ind w:left="-54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3.4. Муниципальным служащим, направляемым на обучение по дополнительным образовательным программам с отрывом от работы в другую местность, производится оплата командировочных расходов.</w:t>
      </w:r>
    </w:p>
    <w:p w:rsidR="00D17393" w:rsidRDefault="00D17393" w:rsidP="00D17393">
      <w:pPr>
        <w:shd w:val="clear" w:color="auto" w:fill="FFFFFF"/>
        <w:ind w:left="-54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3.5. Муниципальные служащие, обучающиеся по дополнительным образовательным программам за счет средств бюджета Шипуновского сельского поселения Крутинского муниципального района Омской области и увольняющиеся из Администрации Шипуновского сельского поселения </w:t>
      </w:r>
      <w:r>
        <w:rPr>
          <w:sz w:val="28"/>
          <w:szCs w:val="28"/>
        </w:rPr>
        <w:t>Крутинского</w:t>
      </w:r>
      <w:r>
        <w:rPr>
          <w:color w:val="1E1D1E"/>
          <w:sz w:val="28"/>
          <w:szCs w:val="28"/>
        </w:rPr>
        <w:t xml:space="preserve"> МР в период обучения, теряют право на </w:t>
      </w:r>
      <w:proofErr w:type="gramStart"/>
      <w:r>
        <w:rPr>
          <w:color w:val="1E1D1E"/>
          <w:sz w:val="28"/>
          <w:szCs w:val="28"/>
        </w:rPr>
        <w:t>дальнейшее  обучение</w:t>
      </w:r>
      <w:proofErr w:type="gramEnd"/>
      <w:r>
        <w:rPr>
          <w:color w:val="1E1D1E"/>
          <w:sz w:val="28"/>
          <w:szCs w:val="28"/>
        </w:rPr>
        <w:t xml:space="preserve"> за счет бюджетных средств Шипуновского сельского поселения </w:t>
      </w:r>
      <w:r>
        <w:rPr>
          <w:sz w:val="28"/>
          <w:szCs w:val="28"/>
        </w:rPr>
        <w:t>Крутинского</w:t>
      </w:r>
      <w:r>
        <w:rPr>
          <w:color w:val="1E1D1E"/>
          <w:sz w:val="28"/>
          <w:szCs w:val="28"/>
        </w:rPr>
        <w:t xml:space="preserve"> муниципального района Омской области.</w:t>
      </w:r>
    </w:p>
    <w:p w:rsidR="00D17393" w:rsidRDefault="00D17393" w:rsidP="00D17393">
      <w:pPr>
        <w:shd w:val="clear" w:color="auto" w:fill="FFFFFF"/>
        <w:ind w:left="-540"/>
        <w:jc w:val="both"/>
        <w:rPr>
          <w:color w:val="1E1D1E"/>
          <w:sz w:val="28"/>
          <w:szCs w:val="28"/>
        </w:rPr>
      </w:pPr>
    </w:p>
    <w:p w:rsidR="00D17393" w:rsidRDefault="00D17393" w:rsidP="00D173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4. Заключительные положения</w:t>
      </w:r>
    </w:p>
    <w:p w:rsidR="00D17393" w:rsidRDefault="00D17393" w:rsidP="00D17393">
      <w:pPr>
        <w:ind w:firstLine="709"/>
        <w:jc w:val="both"/>
        <w:rPr>
          <w:b/>
          <w:sz w:val="28"/>
          <w:szCs w:val="28"/>
        </w:rPr>
      </w:pPr>
    </w:p>
    <w:p w:rsidR="00D17393" w:rsidRDefault="00D17393" w:rsidP="00D17393">
      <w:pPr>
        <w:shd w:val="clear" w:color="auto" w:fill="FFFFFF"/>
        <w:ind w:left="-36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4.1. На муниципальных служащих, на время получения ими дополнительного профессионального образования, распространяются все гарантии и компенсации, предусмотренные законодательством Российской Федерации.</w:t>
      </w:r>
    </w:p>
    <w:p w:rsidR="00583277" w:rsidRPr="00D17393" w:rsidRDefault="00583277" w:rsidP="00D17393"/>
    <w:sectPr w:rsidR="00583277" w:rsidRPr="00D1739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6425">
      <w:r>
        <w:separator/>
      </w:r>
    </w:p>
  </w:endnote>
  <w:endnote w:type="continuationSeparator" w:id="0">
    <w:p w:rsidR="00000000" w:rsidRDefault="006D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6425">
      <w:r>
        <w:separator/>
      </w:r>
    </w:p>
  </w:footnote>
  <w:footnote w:type="continuationSeparator" w:id="0">
    <w:p w:rsidR="00000000" w:rsidRDefault="006D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FB" w:rsidRPr="00683DFB" w:rsidRDefault="006D6425" w:rsidP="00683DFB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8A"/>
    <w:rsid w:val="00202C8A"/>
    <w:rsid w:val="002E0979"/>
    <w:rsid w:val="00583277"/>
    <w:rsid w:val="006D6425"/>
    <w:rsid w:val="00D1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2A4F-AC51-4798-BFFA-07C5AAD1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9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979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097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2E0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D17393"/>
    <w:rPr>
      <w:color w:val="0000FF"/>
      <w:u w:val="single"/>
    </w:rPr>
  </w:style>
  <w:style w:type="paragraph" w:customStyle="1" w:styleId="p2">
    <w:name w:val="p2"/>
    <w:basedOn w:val="a"/>
    <w:rsid w:val="00D173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8">
    <w:name w:val="p8"/>
    <w:basedOn w:val="a"/>
    <w:rsid w:val="00D173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2">
    <w:name w:val="Основной текст (2)_"/>
    <w:link w:val="20"/>
    <w:locked/>
    <w:rsid w:val="00D1739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393"/>
    <w:pPr>
      <w:shd w:val="clear" w:color="auto" w:fill="FFFFFF"/>
      <w:suppressAutoHyphens w:val="0"/>
      <w:spacing w:before="120" w:after="360" w:line="322" w:lineRule="exact"/>
      <w:jc w:val="center"/>
    </w:pPr>
    <w:rPr>
      <w:rFonts w:asciiTheme="minorHAnsi" w:eastAsiaTheme="minorHAnsi" w:hAnsiTheme="minorHAnsi" w:cstheme="minorBidi"/>
      <w:kern w:val="0"/>
      <w:sz w:val="28"/>
      <w:szCs w:val="28"/>
    </w:rPr>
  </w:style>
  <w:style w:type="character" w:customStyle="1" w:styleId="a6">
    <w:name w:val="Основной текст_"/>
    <w:link w:val="3"/>
    <w:locked/>
    <w:rsid w:val="00D17393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D17393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23"/>
      <w:szCs w:val="23"/>
    </w:rPr>
  </w:style>
  <w:style w:type="character" w:customStyle="1" w:styleId="5">
    <w:name w:val="Основной текст (5)_"/>
    <w:link w:val="50"/>
    <w:locked/>
    <w:rsid w:val="00D1739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17393"/>
    <w:pPr>
      <w:shd w:val="clear" w:color="auto" w:fill="FFFFFF"/>
      <w:suppressAutoHyphens w:val="0"/>
      <w:spacing w:after="180" w:line="274" w:lineRule="exact"/>
    </w:pPr>
    <w:rPr>
      <w:rFonts w:ascii="Arial" w:eastAsia="Arial" w:hAnsi="Arial" w:cs="Arial"/>
      <w:b/>
      <w:bCs/>
      <w:kern w:val="0"/>
      <w:sz w:val="23"/>
      <w:szCs w:val="23"/>
    </w:rPr>
  </w:style>
  <w:style w:type="paragraph" w:customStyle="1" w:styleId="21">
    <w:name w:val="Основной текст (2)1"/>
    <w:basedOn w:val="a"/>
    <w:rsid w:val="00D17393"/>
    <w:pPr>
      <w:shd w:val="clear" w:color="auto" w:fill="FFFFFF"/>
      <w:suppressAutoHyphens w:val="0"/>
      <w:spacing w:before="300" w:after="60" w:line="240" w:lineRule="atLeast"/>
      <w:jc w:val="center"/>
    </w:pPr>
    <w:rPr>
      <w:rFonts w:eastAsia="Times New Roman"/>
      <w:kern w:val="0"/>
      <w:lang w:eastAsia="ru-RU"/>
    </w:rPr>
  </w:style>
  <w:style w:type="character" w:customStyle="1" w:styleId="t4">
    <w:name w:val="t4"/>
    <w:basedOn w:val="a0"/>
    <w:rsid w:val="00D17393"/>
  </w:style>
  <w:style w:type="character" w:customStyle="1" w:styleId="t7">
    <w:name w:val="t7"/>
    <w:basedOn w:val="a0"/>
    <w:rsid w:val="00D17393"/>
  </w:style>
  <w:style w:type="paragraph" w:styleId="a7">
    <w:name w:val="Balloon Text"/>
    <w:basedOn w:val="a"/>
    <w:link w:val="a8"/>
    <w:uiPriority w:val="99"/>
    <w:semiHidden/>
    <w:unhideWhenUsed/>
    <w:rsid w:val="006D64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425"/>
    <w:rPr>
      <w:rFonts w:ascii="Segoe UI" w:eastAsia="Andale Sans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n.krutin.omskpor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02657AACA77C29F34DC6A443D0402D77A5895A9278E3FFF4A658F2A35DA9F8CC41A71A1CC4DEB86D6BE8D43F921F8BFD28E41492275419CAD71B3AK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C618F4A1ABEBEE44B24F2DAE951904D36A1126BC0FCBE978DF6B3FEAFCCA3651080B23153B46B5628D74E99F58C318C4D83AEz3H7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84ED36ECC4867152E74E5D477BA72A6CEE9D88A8958D86BC7E74BA4ADA4332639459E747392BB3F83C9C3C464BAA33E849E0203BF31165El6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2023-06-29T08:58:00Z</cp:lastPrinted>
  <dcterms:created xsi:type="dcterms:W3CDTF">2023-06-27T10:45:00Z</dcterms:created>
  <dcterms:modified xsi:type="dcterms:W3CDTF">2023-06-29T09:00:00Z</dcterms:modified>
</cp:coreProperties>
</file>